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98847" w14:textId="77777777" w:rsidR="009D0479" w:rsidRDefault="009D0479" w:rsidP="0008477F">
      <w:pPr>
        <w:pStyle w:val="Heading1"/>
      </w:pPr>
      <w:r>
        <w:t>Summary</w:t>
      </w:r>
    </w:p>
    <w:p w14:paraId="53198848" w14:textId="7AD0BC94" w:rsidR="009D0479" w:rsidRPr="00766950" w:rsidRDefault="002C22D0" w:rsidP="00766950">
      <w:pPr>
        <w:pStyle w:val="BodyText"/>
      </w:pPr>
      <w:r w:rsidRPr="00766950">
        <w:t xml:space="preserve">Peregrine has developed an approved solution to resolve issues with the G150 flap and slat actuation systems that may arise during approach and landing in certain situations. When </w:t>
      </w:r>
      <w:r w:rsidR="00623C8A" w:rsidRPr="00766950">
        <w:t>a</w:t>
      </w:r>
      <w:r w:rsidRPr="00766950">
        <w:t xml:space="preserve"> G150 has been exposed to precipitation or high humidity</w:t>
      </w:r>
      <w:r w:rsidR="00CC786B" w:rsidRPr="00766950">
        <w:t>,</w:t>
      </w:r>
      <w:r w:rsidR="0012119B" w:rsidRPr="00766950">
        <w:t xml:space="preserve"> followed by </w:t>
      </w:r>
      <w:r w:rsidRPr="00766950">
        <w:t>exposure to freezing temperature at altitude</w:t>
      </w:r>
      <w:r w:rsidR="00CC786B" w:rsidRPr="00766950">
        <w:t xml:space="preserve">, </w:t>
      </w:r>
      <w:r w:rsidRPr="00766950">
        <w:t xml:space="preserve">the flap and slat actuation drives </w:t>
      </w:r>
      <w:r w:rsidR="00CC786B" w:rsidRPr="00766950">
        <w:t>can freeze</w:t>
      </w:r>
      <w:r w:rsidRPr="00766950">
        <w:t xml:space="preserve">, preventing the high lift devices from deploying. This situation can lead to </w:t>
      </w:r>
      <w:r w:rsidR="001D74A1" w:rsidRPr="00766950">
        <w:t>a steeper descent</w:t>
      </w:r>
      <w:r w:rsidRPr="00766950">
        <w:t xml:space="preserve"> </w:t>
      </w:r>
      <w:r w:rsidR="001D74A1" w:rsidRPr="00766950">
        <w:t xml:space="preserve">path </w:t>
      </w:r>
      <w:r w:rsidRPr="00766950">
        <w:t>and high-speed landings without flap or slat deployment</w:t>
      </w:r>
      <w:r w:rsidR="008877F4" w:rsidRPr="00766950">
        <w:t>;</w:t>
      </w:r>
      <w:r w:rsidR="001D74A1" w:rsidRPr="00766950">
        <w:t xml:space="preserve"> possibly requiring a diversion away from the destination airport. Operational impacts </w:t>
      </w:r>
      <w:r w:rsidR="008877F4" w:rsidRPr="00766950">
        <w:t>may</w:t>
      </w:r>
      <w:r w:rsidR="001D74A1" w:rsidRPr="00766950">
        <w:t xml:space="preserve"> include </w:t>
      </w:r>
      <w:r w:rsidRPr="00766950">
        <w:t>costly diversions to alternate destination with a runway of suitable</w:t>
      </w:r>
      <w:r w:rsidR="00CC786B" w:rsidRPr="00766950">
        <w:t xml:space="preserve"> length</w:t>
      </w:r>
      <w:r w:rsidR="001D74A1" w:rsidRPr="00766950">
        <w:t>, passenger</w:t>
      </w:r>
      <w:r w:rsidR="00CC786B" w:rsidRPr="00766950">
        <w:t>-</w:t>
      </w:r>
      <w:r w:rsidR="001D74A1" w:rsidRPr="00766950">
        <w:t>experienced delays and increased direct and indirect operational</w:t>
      </w:r>
      <w:r w:rsidR="00571FCF" w:rsidRPr="00766950">
        <w:t xml:space="preserve"> </w:t>
      </w:r>
      <w:r w:rsidR="001D74A1" w:rsidRPr="00766950">
        <w:t>costs.</w:t>
      </w:r>
    </w:p>
    <w:p w14:paraId="53198849" w14:textId="77777777" w:rsidR="009D0479" w:rsidRPr="00D81941" w:rsidRDefault="009D0479" w:rsidP="00766950">
      <w:pPr>
        <w:pStyle w:val="BodyText"/>
        <w:sectPr w:rsidR="009D0479" w:rsidRPr="00D81941" w:rsidSect="00170108">
          <w:headerReference w:type="default" r:id="rId8"/>
          <w:footerReference w:type="default" r:id="rId9"/>
          <w:headerReference w:type="first" r:id="rId10"/>
          <w:footerReference w:type="first" r:id="rId11"/>
          <w:pgSz w:w="12240" w:h="15840"/>
          <w:pgMar w:top="720" w:right="720" w:bottom="720" w:left="720" w:header="720" w:footer="96" w:gutter="0"/>
          <w:cols w:space="720"/>
          <w:titlePg/>
          <w:docGrid w:linePitch="360"/>
        </w:sectPr>
      </w:pPr>
    </w:p>
    <w:p w14:paraId="5319884A" w14:textId="439CE8F6" w:rsidR="009D0479" w:rsidRPr="009E01EB" w:rsidRDefault="009D0479" w:rsidP="0008477F">
      <w:pPr>
        <w:pStyle w:val="Heading1"/>
      </w:pPr>
      <w:r w:rsidRPr="009E01EB">
        <w:t>I.</w:t>
      </w:r>
      <w:r w:rsidRPr="009E01EB">
        <w:tab/>
        <w:t>Introduction</w:t>
      </w:r>
    </w:p>
    <w:p w14:paraId="17CC1E00" w14:textId="05037A3A" w:rsidR="00AE3080" w:rsidRPr="00766950" w:rsidRDefault="00AE3080" w:rsidP="00766950">
      <w:pPr>
        <w:pStyle w:val="BodyText"/>
      </w:pPr>
      <w:r w:rsidRPr="00766950">
        <w:t>Gulfstream G150 aircraft can experience freeze-up of the slat or flap actuation system that can prevent their deployment during approach and landing phases of flight. The Peregrine STC covers the installation of wrap-around, cuff-style heaters</w:t>
      </w:r>
      <w:r w:rsidR="0008477F" w:rsidRPr="00766950">
        <w:t xml:space="preserve"> (</w:t>
      </w:r>
      <w:r w:rsidR="0008477F" w:rsidRPr="00766950">
        <w:fldChar w:fldCharType="begin"/>
      </w:r>
      <w:r w:rsidR="0008477F" w:rsidRPr="00766950">
        <w:instrText xml:space="preserve"> REF _Ref97017231 \h </w:instrText>
      </w:r>
      <w:r w:rsidR="00766950" w:rsidRPr="00766950">
        <w:instrText xml:space="preserve"> \* MERGEFORMAT </w:instrText>
      </w:r>
      <w:r w:rsidR="0008477F" w:rsidRPr="00766950">
        <w:fldChar w:fldCharType="separate"/>
      </w:r>
      <w:r w:rsidR="00623C8A" w:rsidRPr="00766950">
        <w:t>Figure 3</w:t>
      </w:r>
      <w:r w:rsidR="0008477F" w:rsidRPr="00766950">
        <w:fldChar w:fldCharType="end"/>
      </w:r>
      <w:r w:rsidR="0008477F" w:rsidRPr="00766950">
        <w:t>)</w:t>
      </w:r>
      <w:r w:rsidRPr="00766950">
        <w:t>, controls, monitoring systems and cockpit indications.</w:t>
      </w:r>
    </w:p>
    <w:p w14:paraId="5319884B" w14:textId="6EBC4241" w:rsidR="009D0479" w:rsidRDefault="00AE3080" w:rsidP="00766950">
      <w:pPr>
        <w:pStyle w:val="BodyText"/>
      </w:pPr>
      <w:r w:rsidRPr="00420694">
        <w:rPr>
          <w:spacing w:val="-4"/>
        </w:rPr>
        <w:t xml:space="preserve">The G150 flap and slat drive system is </w:t>
      </w:r>
      <w:r w:rsidR="009D4FA4" w:rsidRPr="00420694">
        <w:rPr>
          <w:spacing w:val="-4"/>
        </w:rPr>
        <w:t>composed</w:t>
      </w:r>
      <w:r w:rsidRPr="00420694">
        <w:rPr>
          <w:spacing w:val="-4"/>
        </w:rPr>
        <w:t xml:space="preserve"> of a Power Drive Unit (PDU), flexible drive shafts, and twelve linear ball screw actuators (3 per wing, 2 systems)</w:t>
      </w:r>
      <w:r w:rsidR="00752972" w:rsidRPr="00420694">
        <w:rPr>
          <w:spacing w:val="-4"/>
        </w:rPr>
        <w:t xml:space="preserve"> as shown in</w:t>
      </w:r>
      <w:r w:rsidR="0008477F" w:rsidRPr="00420694">
        <w:rPr>
          <w:spacing w:val="-4"/>
        </w:rPr>
        <w:t xml:space="preserve"> </w:t>
      </w:r>
      <w:r w:rsidR="0008477F" w:rsidRPr="00420694">
        <w:rPr>
          <w:spacing w:val="-4"/>
        </w:rPr>
        <w:fldChar w:fldCharType="begin"/>
      </w:r>
      <w:r w:rsidR="0008477F" w:rsidRPr="00420694">
        <w:rPr>
          <w:spacing w:val="-4"/>
        </w:rPr>
        <w:instrText xml:space="preserve"> REF _Ref97017103 \h </w:instrText>
      </w:r>
      <w:r w:rsidR="0008477F" w:rsidRPr="00420694">
        <w:rPr>
          <w:spacing w:val="-4"/>
        </w:rPr>
      </w:r>
      <w:r w:rsidR="00420694">
        <w:rPr>
          <w:spacing w:val="-4"/>
        </w:rPr>
        <w:instrText xml:space="preserve"> \* MERGEFORMAT </w:instrText>
      </w:r>
      <w:r w:rsidR="0008477F" w:rsidRPr="00420694">
        <w:rPr>
          <w:spacing w:val="-4"/>
        </w:rPr>
        <w:fldChar w:fldCharType="separate"/>
      </w:r>
      <w:r w:rsidR="00623C8A" w:rsidRPr="00420694">
        <w:rPr>
          <w:spacing w:val="-4"/>
        </w:rPr>
        <w:t xml:space="preserve">Figure </w:t>
      </w:r>
      <w:r w:rsidR="00623C8A" w:rsidRPr="00420694">
        <w:rPr>
          <w:noProof/>
          <w:spacing w:val="-4"/>
        </w:rPr>
        <w:t>1</w:t>
      </w:r>
      <w:r w:rsidR="0008477F" w:rsidRPr="00420694">
        <w:rPr>
          <w:spacing w:val="-4"/>
        </w:rPr>
        <w:fldChar w:fldCharType="end"/>
      </w:r>
      <w:r w:rsidRPr="00420694">
        <w:rPr>
          <w:spacing w:val="-4"/>
        </w:rPr>
        <w:t>. The STC does not modify the G150 Flap/Slat drive system including controls, indications, safety mechanisms or recommended lubrication maintenance procedures. The existing Flap/Slat actuators are modified by the installation of external supplemental heaters only</w:t>
      </w:r>
      <w:r w:rsidR="0011368E">
        <w:t>.</w:t>
      </w:r>
    </w:p>
    <w:p w14:paraId="21BC9BB5" w14:textId="77777777" w:rsidR="00771ADD" w:rsidRDefault="00363484" w:rsidP="00766950">
      <w:pPr>
        <w:pStyle w:val="BodyText"/>
      </w:pPr>
      <w:r w:rsidRPr="00363484">
        <w:rPr>
          <w:noProof/>
        </w:rPr>
        <w:drawing>
          <wp:inline distT="0" distB="0" distL="0" distR="0" wp14:anchorId="7299D31A" wp14:editId="55FFEEC7">
            <wp:extent cx="32004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0400" cy="2057400"/>
                    </a:xfrm>
                    <a:prstGeom prst="rect">
                      <a:avLst/>
                    </a:prstGeom>
                    <a:noFill/>
                    <a:ln>
                      <a:noFill/>
                    </a:ln>
                  </pic:spPr>
                </pic:pic>
              </a:graphicData>
            </a:graphic>
          </wp:inline>
        </w:drawing>
      </w:r>
    </w:p>
    <w:p w14:paraId="0F92B715" w14:textId="23276081" w:rsidR="00771ADD" w:rsidRPr="0008477F" w:rsidRDefault="00771ADD" w:rsidP="0008477F">
      <w:pPr>
        <w:pStyle w:val="Caption"/>
      </w:pPr>
      <w:bookmarkStart w:id="0" w:name="_Ref97017103"/>
      <w:bookmarkStart w:id="1" w:name="_Ref97017074"/>
      <w:r w:rsidRPr="0008477F">
        <w:t xml:space="preserve">Figure </w:t>
      </w:r>
      <w:fldSimple w:instr=" SEQ Figure \* ARABIC ">
        <w:r w:rsidR="00623C8A">
          <w:rPr>
            <w:noProof/>
          </w:rPr>
          <w:t>1</w:t>
        </w:r>
      </w:fldSimple>
      <w:bookmarkEnd w:id="0"/>
      <w:r w:rsidR="0008477F">
        <w:t>:</w:t>
      </w:r>
      <w:r w:rsidRPr="0008477F">
        <w:t xml:space="preserve"> G150 Equipment Installation Locations, Left Wing Shown. STC does not modify the G150 Flap/Slat drive system including controls, indications, safety mechanisms or recommended lubrication maintenance procedures</w:t>
      </w:r>
      <w:bookmarkEnd w:id="1"/>
    </w:p>
    <w:p w14:paraId="6BE0A38C" w14:textId="28F399A0" w:rsidR="00363484" w:rsidRPr="008B5FFC" w:rsidRDefault="009D0479" w:rsidP="0008477F">
      <w:pPr>
        <w:pStyle w:val="Heading1"/>
        <w:rPr>
          <w:rFonts w:eastAsiaTheme="minorHAnsi"/>
          <w:spacing w:val="-4"/>
        </w:rPr>
      </w:pPr>
      <w:r>
        <w:t>II.</w:t>
      </w:r>
      <w:r>
        <w:tab/>
      </w:r>
      <w:r w:rsidR="00363484" w:rsidRPr="008B5FFC">
        <w:rPr>
          <w:spacing w:val="-4"/>
        </w:rPr>
        <w:t>System Description</w:t>
      </w:r>
      <w:r w:rsidR="00752972" w:rsidRPr="008B5FFC">
        <w:rPr>
          <w:spacing w:val="-4"/>
        </w:rPr>
        <w:t xml:space="preserve"> - </w:t>
      </w:r>
      <w:r w:rsidR="00363484" w:rsidRPr="008B5FFC">
        <w:rPr>
          <w:rFonts w:eastAsiaTheme="minorHAnsi"/>
          <w:spacing w:val="-4"/>
        </w:rPr>
        <w:t>Heater Cuff System</w:t>
      </w:r>
    </w:p>
    <w:p w14:paraId="37C15445" w14:textId="012C9D13" w:rsidR="00363484" w:rsidRPr="00752972" w:rsidRDefault="00363484" w:rsidP="00766950">
      <w:pPr>
        <w:pStyle w:val="BodyText"/>
      </w:pPr>
      <w:r w:rsidRPr="00363484">
        <w:t xml:space="preserve">The </w:t>
      </w:r>
      <w:r w:rsidRPr="00752972">
        <w:t>Peregrine STC installation kit includes Peregrine-specific control and heater components. The</w:t>
      </w:r>
      <w:r w:rsidRPr="00363484">
        <w:t xml:space="preserve"> Flap/Slat Actuator Heating System (FSAHS),</w:t>
      </w:r>
      <w:r w:rsidRPr="00752972">
        <w:t xml:space="preserve"> </w:t>
      </w:r>
      <w:r w:rsidRPr="00363484">
        <w:t>when powered on by the cockpit ON/OFF switch, shown in</w:t>
      </w:r>
      <w:r w:rsidR="00752972">
        <w:t xml:space="preserve"> </w:t>
      </w:r>
      <w:r w:rsidR="0008477F">
        <w:fldChar w:fldCharType="begin"/>
      </w:r>
      <w:r w:rsidR="0008477F">
        <w:instrText xml:space="preserve"> REF _Ref97017152 \h  \* MERGEFORMAT </w:instrText>
      </w:r>
      <w:r w:rsidR="0008477F">
        <w:fldChar w:fldCharType="separate"/>
      </w:r>
      <w:r w:rsidR="00623C8A">
        <w:t>Figure 2</w:t>
      </w:r>
      <w:r w:rsidR="0008477F">
        <w:fldChar w:fldCharType="end"/>
      </w:r>
      <w:r w:rsidRPr="00363484">
        <w:t>, is</w:t>
      </w:r>
      <w:r w:rsidRPr="00752972">
        <w:t xml:space="preserve"> </w:t>
      </w:r>
      <w:r w:rsidRPr="00363484">
        <w:t>designed to automatically heat the actuator when temperatures are below</w:t>
      </w:r>
      <w:r w:rsidRPr="00752972">
        <w:t xml:space="preserve"> </w:t>
      </w:r>
      <w:r w:rsidRPr="00363484">
        <w:t>40</w:t>
      </w:r>
      <w:r w:rsidR="00752972" w:rsidRPr="0008477F">
        <w:t>°</w:t>
      </w:r>
      <w:r w:rsidRPr="00363484">
        <w:t xml:space="preserve"> F. Thermistors installed on each heater are used to both activate the</w:t>
      </w:r>
      <w:r w:rsidRPr="00752972">
        <w:t xml:space="preserve"> </w:t>
      </w:r>
      <w:r w:rsidRPr="00363484">
        <w:t>heaters at the proper temperature and ensure the actuator never reaches</w:t>
      </w:r>
      <w:r w:rsidRPr="00752972">
        <w:t xml:space="preserve"> </w:t>
      </w:r>
      <w:r w:rsidRPr="00363484">
        <w:t>the upper operating temperature limit of 130</w:t>
      </w:r>
      <w:r w:rsidR="00752972" w:rsidRPr="0008477F">
        <w:t>°</w:t>
      </w:r>
      <w:r w:rsidR="0008477F">
        <w:t> </w:t>
      </w:r>
      <w:r w:rsidRPr="00363484">
        <w:t>F.</w:t>
      </w:r>
    </w:p>
    <w:p w14:paraId="48B6FC7D" w14:textId="77777777" w:rsidR="00771ADD" w:rsidRDefault="00363484" w:rsidP="00766950">
      <w:pPr>
        <w:spacing w:after="0"/>
      </w:pPr>
      <w:r>
        <w:rPr>
          <w:noProof/>
        </w:rPr>
        <w:drawing>
          <wp:inline distT="0" distB="0" distL="0" distR="0" wp14:anchorId="44F3A2B1" wp14:editId="35D99547">
            <wp:extent cx="3200400" cy="2060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00400" cy="2060575"/>
                    </a:xfrm>
                    <a:prstGeom prst="rect">
                      <a:avLst/>
                    </a:prstGeom>
                    <a:noFill/>
                    <a:ln>
                      <a:noFill/>
                    </a:ln>
                  </pic:spPr>
                </pic:pic>
              </a:graphicData>
            </a:graphic>
          </wp:inline>
        </w:drawing>
      </w:r>
      <w:bookmarkStart w:id="2" w:name="_Ref96939679"/>
    </w:p>
    <w:p w14:paraId="2367894A" w14:textId="6BA26E69" w:rsidR="00771ADD" w:rsidRDefault="00771ADD" w:rsidP="0008477F">
      <w:pPr>
        <w:pStyle w:val="Caption"/>
      </w:pPr>
      <w:bookmarkStart w:id="3" w:name="_Ref97017152"/>
      <w:r>
        <w:t xml:space="preserve">Figure </w:t>
      </w:r>
      <w:fldSimple w:instr=" SEQ Figure \* ARABIC ">
        <w:r w:rsidR="00623C8A">
          <w:rPr>
            <w:noProof/>
          </w:rPr>
          <w:t>2</w:t>
        </w:r>
      </w:fldSimple>
      <w:bookmarkEnd w:id="3"/>
      <w:r>
        <w:t xml:space="preserve">: </w:t>
      </w:r>
      <w:r w:rsidRPr="00771ADD">
        <w:t>Heater</w:t>
      </w:r>
      <w:r w:rsidRPr="005135C3">
        <w:t xml:space="preserve"> Cuff System Overview</w:t>
      </w:r>
    </w:p>
    <w:p w14:paraId="0EE4987A" w14:textId="37EAE098" w:rsidR="00363484" w:rsidRPr="00363484" w:rsidRDefault="00771ADD" w:rsidP="00771ADD">
      <w:pPr>
        <w:keepNext/>
      </w:pPr>
      <w:r>
        <w:rPr>
          <w:noProof/>
        </w:rPr>
        <mc:AlternateContent>
          <mc:Choice Requires="wps">
            <w:drawing>
              <wp:anchor distT="0" distB="0" distL="114300" distR="114300" simplePos="0" relativeHeight="251673600" behindDoc="0" locked="0" layoutInCell="1" allowOverlap="1" wp14:anchorId="63EE4CC7" wp14:editId="4B728573">
                <wp:simplePos x="0" y="0"/>
                <wp:positionH relativeFrom="column">
                  <wp:posOffset>252730</wp:posOffset>
                </wp:positionH>
                <wp:positionV relativeFrom="paragraph">
                  <wp:posOffset>1945005</wp:posOffset>
                </wp:positionV>
                <wp:extent cx="2752090" cy="635"/>
                <wp:effectExtent l="0" t="0" r="0" b="0"/>
                <wp:wrapTopAndBottom/>
                <wp:docPr id="15" name="Text Box 15"/>
                <wp:cNvGraphicFramePr/>
                <a:graphic xmlns:a="http://schemas.openxmlformats.org/drawingml/2006/main">
                  <a:graphicData uri="http://schemas.microsoft.com/office/word/2010/wordprocessingShape">
                    <wps:wsp>
                      <wps:cNvSpPr txBox="1"/>
                      <wps:spPr>
                        <a:xfrm>
                          <a:off x="0" y="0"/>
                          <a:ext cx="2752090" cy="635"/>
                        </a:xfrm>
                        <a:prstGeom prst="rect">
                          <a:avLst/>
                        </a:prstGeom>
                        <a:solidFill>
                          <a:prstClr val="white"/>
                        </a:solidFill>
                        <a:ln>
                          <a:noFill/>
                        </a:ln>
                      </wps:spPr>
                      <wps:txbx>
                        <w:txbxContent>
                          <w:p w14:paraId="6EED602F" w14:textId="230F052B" w:rsidR="00771ADD" w:rsidRPr="00BE5107" w:rsidRDefault="00771ADD" w:rsidP="0008477F">
                            <w:pPr>
                              <w:pStyle w:val="Caption"/>
                              <w:rPr>
                                <w:rFonts w:ascii="Times New Roman" w:hAnsi="Times New Roman" w:cs="Times New Roman"/>
                                <w:noProof/>
                                <w:sz w:val="24"/>
                                <w:szCs w:val="24"/>
                              </w:rPr>
                            </w:pPr>
                            <w:bookmarkStart w:id="4" w:name="_Ref97017231"/>
                            <w:r>
                              <w:t xml:space="preserve">Figure </w:t>
                            </w:r>
                            <w:fldSimple w:instr=" SEQ Figure \* ARABIC ">
                              <w:r w:rsidR="00623C8A">
                                <w:rPr>
                                  <w:noProof/>
                                </w:rPr>
                                <w:t>3</w:t>
                              </w:r>
                            </w:fldSimple>
                            <w:bookmarkEnd w:id="4"/>
                            <w:r>
                              <w:t xml:space="preserve">: </w:t>
                            </w:r>
                            <w:r w:rsidRPr="00775CAF">
                              <w:t>Wrap-around, cuff-style, design and are mounted on the exterior of the actuators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3EE4CC7" id="_x0000_t202" coordsize="21600,21600" o:spt="202" path="m,l,21600r21600,l21600,xe">
                <v:stroke joinstyle="miter"/>
                <v:path gradientshapeok="t" o:connecttype="rect"/>
              </v:shapetype>
              <v:shape id="Text Box 15" o:spid="_x0000_s1026" type="#_x0000_t202" style="position:absolute;margin-left:19.9pt;margin-top:153.15pt;width:216.7pt;height:.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" stroked="f">
                <v:textbox style="mso-fit-shape-to-text:t" inset="0,0,0,0">
                  <w:txbxContent>
                    <w:p w14:paraId="6EED602F" w14:textId="230F052B" w:rsidR="00771ADD" w:rsidRPr="00BE5107" w:rsidRDefault="00771ADD" w:rsidP="0008477F">
                      <w:pPr>
                        <w:pStyle w:val="Caption"/>
                        <w:rPr>
                          <w:rFonts w:ascii="Times New Roman" w:hAnsi="Times New Roman" w:cs="Times New Roman"/>
                          <w:noProof/>
                          <w:sz w:val="24"/>
                          <w:szCs w:val="24"/>
                        </w:rPr>
                      </w:pPr>
                      <w:bookmarkStart w:id="5" w:name="_Ref97017231"/>
                      <w:r>
                        <w:t xml:space="preserve">Figure </w:t>
                      </w:r>
                      <w:fldSimple w:instr=" SEQ Figure \* ARABIC ">
                        <w:r w:rsidR="00623C8A">
                          <w:rPr>
                            <w:noProof/>
                          </w:rPr>
                          <w:t>3</w:t>
                        </w:r>
                      </w:fldSimple>
                      <w:bookmarkEnd w:id="5"/>
                      <w:r>
                        <w:t xml:space="preserve">: </w:t>
                      </w:r>
                      <w:r w:rsidRPr="00775CAF">
                        <w:t>Wrap-around, cuff-style, design and are mounted on the exterior of the actuators</w:t>
                      </w:r>
                    </w:p>
                  </w:txbxContent>
                </v:textbox>
                <w10:wrap type="topAndBottom"/>
              </v:shape>
            </w:pict>
          </mc:Fallback>
        </mc:AlternateContent>
      </w:r>
      <w:r>
        <w:rPr>
          <w:rFonts w:ascii="Times New Roman" w:hAnsi="Times New Roman" w:cs="Times New Roman"/>
          <w:noProof/>
          <w:sz w:val="24"/>
          <w:szCs w:val="24"/>
        </w:rPr>
        <w:drawing>
          <wp:anchor distT="36576" distB="36576" distL="36576" distR="36576" simplePos="0" relativeHeight="251671552" behindDoc="0" locked="0" layoutInCell="1" allowOverlap="1" wp14:anchorId="4ECB8B80" wp14:editId="037675C2">
            <wp:simplePos x="0" y="0"/>
            <wp:positionH relativeFrom="column">
              <wp:posOffset>252730</wp:posOffset>
            </wp:positionH>
            <wp:positionV relativeFrom="paragraph">
              <wp:posOffset>324485</wp:posOffset>
            </wp:positionV>
            <wp:extent cx="2752344" cy="1563624"/>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52344" cy="1563624"/>
                    </a:xfrm>
                    <a:prstGeom prst="rect">
                      <a:avLst/>
                    </a:prstGeom>
                    <a:noFill/>
                    <a:ln>
                      <a:noFill/>
                    </a:ln>
                    <a:effectLst/>
                  </pic:spPr>
                </pic:pic>
              </a:graphicData>
            </a:graphic>
            <wp14:sizeRelH relativeFrom="page">
              <wp14:pctWidth>0</wp14:pctWidth>
            </wp14:sizeRelH>
            <wp14:sizeRelV relativeFrom="page">
              <wp14:pctHeight>0</wp14:pctHeight>
            </wp14:sizeRelV>
          </wp:anchor>
        </w:drawing>
      </w:r>
      <w:bookmarkEnd w:id="2"/>
      <w:r w:rsidR="00363484">
        <w:t xml:space="preserve"> </w:t>
      </w:r>
    </w:p>
    <w:p w14:paraId="5CDAAC0A" w14:textId="040ACEF0" w:rsidR="00363484" w:rsidRPr="00363484" w:rsidRDefault="009D0479" w:rsidP="0008477F">
      <w:pPr>
        <w:pStyle w:val="Heading1"/>
        <w:rPr>
          <w:rFonts w:eastAsiaTheme="minorHAnsi"/>
        </w:rPr>
      </w:pPr>
      <w:r w:rsidRPr="00BB0C8A">
        <w:t>III.</w:t>
      </w:r>
      <w:r w:rsidRPr="00BB0C8A">
        <w:tab/>
      </w:r>
      <w:r w:rsidR="00363484" w:rsidRPr="00363484">
        <w:rPr>
          <w:rFonts w:eastAsiaTheme="minorHAnsi"/>
        </w:rPr>
        <w:t>System Control Logic</w:t>
      </w:r>
    </w:p>
    <w:p w14:paraId="1317CFDB" w14:textId="458F4CB1" w:rsidR="00363484" w:rsidRPr="00363484" w:rsidRDefault="00363484" w:rsidP="00766950">
      <w:pPr>
        <w:pStyle w:val="BodyText"/>
      </w:pPr>
      <w:r w:rsidRPr="00363484">
        <w:t xml:space="preserve">The </w:t>
      </w:r>
      <w:r w:rsidR="00975814" w:rsidRPr="00363484">
        <w:t xml:space="preserve">Flap/Slat Actuator Heating </w:t>
      </w:r>
      <w:r w:rsidR="00975814">
        <w:t>Control Unit</w:t>
      </w:r>
      <w:r w:rsidR="00975814" w:rsidRPr="00363484">
        <w:t xml:space="preserve"> (</w:t>
      </w:r>
      <w:r w:rsidRPr="00363484">
        <w:t>FSHCU</w:t>
      </w:r>
      <w:r w:rsidR="00975814">
        <w:t>)</w:t>
      </w:r>
      <w:r w:rsidRPr="00363484">
        <w:t xml:space="preserve"> has two separate sections (channels); one controls the six </w:t>
      </w:r>
      <w:r w:rsidR="003A22DC">
        <w:t xml:space="preserve">(6) </w:t>
      </w:r>
      <w:r w:rsidRPr="00363484">
        <w:t xml:space="preserve">flap actuator heater circuits while the </w:t>
      </w:r>
      <w:r w:rsidRPr="00363484">
        <w:lastRenderedPageBreak/>
        <w:t xml:space="preserve">other controls the six </w:t>
      </w:r>
      <w:r w:rsidR="003A22DC">
        <w:t xml:space="preserve">(6) </w:t>
      </w:r>
      <w:r w:rsidRPr="00363484">
        <w:t>slat actuator heater circuits. The controller will activate all of the heaters on a channel when any of the sensors on that channel read a temperature below 40</w:t>
      </w:r>
      <w:r w:rsidR="0075696C">
        <w:rPr>
          <w:rFonts w:cstheme="minorHAnsi"/>
        </w:rPr>
        <w:t>°</w:t>
      </w:r>
      <w:r w:rsidR="0075696C">
        <w:t> </w:t>
      </w:r>
      <w:r w:rsidRPr="00363484">
        <w:t>F. To prevent overheating actuators, if any of the channel temperature sensor readings exceed 130</w:t>
      </w:r>
      <w:r w:rsidR="0075696C">
        <w:rPr>
          <w:rFonts w:cstheme="minorHAnsi"/>
        </w:rPr>
        <w:t>°</w:t>
      </w:r>
      <w:r w:rsidR="0075696C">
        <w:t> </w:t>
      </w:r>
      <w:r w:rsidRPr="00363484">
        <w:t>F</w:t>
      </w:r>
      <w:r w:rsidR="00CC786B">
        <w:t>,</w:t>
      </w:r>
      <w:r w:rsidRPr="00363484">
        <w:t xml:space="preserve"> the system will shut off the affected channel, even if </w:t>
      </w:r>
      <w:r w:rsidR="00766950">
        <w:rPr>
          <w:noProof/>
        </w:rPr>
        <mc:AlternateContent>
          <mc:Choice Requires="wps">
            <w:drawing>
              <wp:anchor distT="0" distB="0" distL="114300" distR="114300" simplePos="0" relativeHeight="251685888" behindDoc="0" locked="0" layoutInCell="1" allowOverlap="1" wp14:anchorId="08580226" wp14:editId="3CA1C410">
                <wp:simplePos x="0" y="0"/>
                <wp:positionH relativeFrom="margin">
                  <wp:posOffset>3771900</wp:posOffset>
                </wp:positionH>
                <wp:positionV relativeFrom="paragraph">
                  <wp:posOffset>1675765</wp:posOffset>
                </wp:positionV>
                <wp:extent cx="2943860" cy="635"/>
                <wp:effectExtent l="0" t="0" r="8890" b="0"/>
                <wp:wrapTopAndBottom/>
                <wp:docPr id="3" name="Text Box 3"/>
                <wp:cNvGraphicFramePr/>
                <a:graphic xmlns:a="http://schemas.openxmlformats.org/drawingml/2006/main">
                  <a:graphicData uri="http://schemas.microsoft.com/office/word/2010/wordprocessingShape">
                    <wps:wsp>
                      <wps:cNvSpPr txBox="1"/>
                      <wps:spPr>
                        <a:xfrm>
                          <a:off x="0" y="0"/>
                          <a:ext cx="2943860" cy="635"/>
                        </a:xfrm>
                        <a:prstGeom prst="rect">
                          <a:avLst/>
                        </a:prstGeom>
                        <a:solidFill>
                          <a:prstClr val="white"/>
                        </a:solidFill>
                        <a:ln>
                          <a:noFill/>
                        </a:ln>
                      </wps:spPr>
                      <wps:txbx>
                        <w:txbxContent>
                          <w:p w14:paraId="1786A284" w14:textId="3F2FBF82" w:rsidR="0075696C" w:rsidRPr="003601C0" w:rsidRDefault="0075696C" w:rsidP="0075696C">
                            <w:pPr>
                              <w:pStyle w:val="Caption"/>
                              <w:rPr>
                                <w:noProof/>
                              </w:rPr>
                            </w:pPr>
                            <w:bookmarkStart w:id="6" w:name="_Ref97017350"/>
                            <w:r>
                              <w:t xml:space="preserve">Figure </w:t>
                            </w:r>
                            <w:fldSimple w:instr=" SEQ Figure \* ARABIC ">
                              <w:r w:rsidR="00623C8A">
                                <w:rPr>
                                  <w:noProof/>
                                </w:rPr>
                                <w:t>4</w:t>
                              </w:r>
                            </w:fldSimple>
                            <w:bookmarkEnd w:id="6"/>
                            <w:r>
                              <w:t>: Gulfstream FAST G150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8580226" id="Text Box 3" o:spid="_x0000_s1027" type="#_x0000_t202" style="position:absolute;left:0;text-align:left;margin-left:297pt;margin-top:131.95pt;width:231.8pt;height:.05pt;z-index:2516858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" stroked="f">
                <v:textbox style="mso-fit-shape-to-text:t" inset="0,0,0,0">
                  <w:txbxContent>
                    <w:p w14:paraId="1786A284" w14:textId="3F2FBF82" w:rsidR="0075696C" w:rsidRPr="003601C0" w:rsidRDefault="0075696C" w:rsidP="0075696C">
                      <w:pPr>
                        <w:pStyle w:val="Caption"/>
                        <w:rPr>
                          <w:noProof/>
                        </w:rPr>
                      </w:pPr>
                      <w:bookmarkStart w:id="7" w:name="_Ref97017350"/>
                      <w:r>
                        <w:t xml:space="preserve">Figure </w:t>
                      </w:r>
                      <w:fldSimple w:instr=" SEQ Figure \* ARABIC ">
                        <w:r w:rsidR="00623C8A">
                          <w:rPr>
                            <w:noProof/>
                          </w:rPr>
                          <w:t>4</w:t>
                        </w:r>
                      </w:fldSimple>
                      <w:bookmarkEnd w:id="7"/>
                      <w:r>
                        <w:t>: Gulfstream FAST G150</w:t>
                      </w:r>
                    </w:p>
                  </w:txbxContent>
                </v:textbox>
                <w10:wrap type="topAndBottom" anchorx="margin"/>
              </v:shape>
            </w:pict>
          </mc:Fallback>
        </mc:AlternateContent>
      </w:r>
      <w:r w:rsidRPr="00363484">
        <w:t>another sensor is reading below 40</w:t>
      </w:r>
      <w:r w:rsidR="0075696C">
        <w:rPr>
          <w:rFonts w:cstheme="minorHAnsi"/>
        </w:rPr>
        <w:t>°</w:t>
      </w:r>
      <w:r w:rsidR="0075696C">
        <w:t> </w:t>
      </w:r>
      <w:r w:rsidRPr="00363484">
        <w:t xml:space="preserve">F. The system will remain shut off until a power cycle or self-test is initiated at the heater box. </w:t>
      </w:r>
    </w:p>
    <w:p w14:paraId="4D0D916B" w14:textId="0528DFF7" w:rsidR="00363484" w:rsidRPr="0008477F" w:rsidRDefault="00363484" w:rsidP="00766950">
      <w:pPr>
        <w:pStyle w:val="BodyText"/>
      </w:pPr>
      <w:r w:rsidRPr="0008477F">
        <w:t>Additionally, if the system detects a heater fault on either channel, the affected channel will be automatically and entirely shutoff until repairs are made.</w:t>
      </w:r>
    </w:p>
    <w:p w14:paraId="11E23254" w14:textId="736B4B3C" w:rsidR="00363484" w:rsidRDefault="00A81562" w:rsidP="0008477F">
      <w:pPr>
        <w:pStyle w:val="Heading1"/>
      </w:pPr>
      <w:r w:rsidRPr="009E01EB">
        <w:t>I</w:t>
      </w:r>
      <w:r>
        <w:t>V</w:t>
      </w:r>
      <w:r w:rsidRPr="009E01EB">
        <w:t>.</w:t>
      </w:r>
      <w:r w:rsidRPr="009E01EB">
        <w:tab/>
      </w:r>
      <w:r w:rsidR="00363484" w:rsidRPr="0008477F">
        <w:t>Built in Test Function</w:t>
      </w:r>
    </w:p>
    <w:p w14:paraId="71679E8E" w14:textId="34E213C9" w:rsidR="00363484" w:rsidRDefault="00363484" w:rsidP="00766950">
      <w:pPr>
        <w:pStyle w:val="BodyText"/>
      </w:pPr>
      <w:r>
        <w:t>No preflight check is required. However, system validation may be accomplished with the system</w:t>
      </w:r>
      <w:r w:rsidR="00CC786B">
        <w:t>’s</w:t>
      </w:r>
      <w:r>
        <w:t xml:space="preserve"> </w:t>
      </w:r>
      <w:r w:rsidR="00CC786B">
        <w:t>Built</w:t>
      </w:r>
      <w:r w:rsidR="00CC786B">
        <w:noBreakHyphen/>
        <w:t>In</w:t>
      </w:r>
      <w:r w:rsidR="00CC786B">
        <w:noBreakHyphen/>
        <w:t>Test (BIT) function</w:t>
      </w:r>
      <w:r>
        <w:t>.</w:t>
      </w:r>
    </w:p>
    <w:p w14:paraId="17371EC4" w14:textId="52329214" w:rsidR="00363484" w:rsidRDefault="00363484" w:rsidP="00766950">
      <w:pPr>
        <w:pStyle w:val="BodyText"/>
      </w:pPr>
      <w:r>
        <w:t>A Press-To-Test (PTT) switch initiates a Built-In-Test</w:t>
      </w:r>
      <w:r w:rsidR="00CC786B">
        <w:t xml:space="preserve"> procedure</w:t>
      </w:r>
      <w:r>
        <w:t xml:space="preserve"> that checks the integrity of the controller and the corresponding heaters when pressed and held for approximately 2 seconds. The controller also performs a Power</w:t>
      </w:r>
      <w:r w:rsidR="00972E7F">
        <w:t>-O</w:t>
      </w:r>
      <w:r>
        <w:t>n</w:t>
      </w:r>
      <w:r w:rsidR="00972E7F">
        <w:t xml:space="preserve"> </w:t>
      </w:r>
      <w:r>
        <w:t>BIT (PBIT) and a Continuous</w:t>
      </w:r>
      <w:r w:rsidR="008877F4">
        <w:t xml:space="preserve"> </w:t>
      </w:r>
      <w:r>
        <w:t>BIT (CBIT) to ensure system integrity.</w:t>
      </w:r>
    </w:p>
    <w:p w14:paraId="4DBBFFF6" w14:textId="1A645381" w:rsidR="00597155" w:rsidRDefault="00363484" w:rsidP="00766950">
      <w:pPr>
        <w:pStyle w:val="BodyText"/>
      </w:pPr>
      <w:r>
        <w:t>The LED indicators on the face of the control box allow a test of the system by manually pressing the Press-To-Test Switch and visually verifying the indicators for each heater are illuminated. The system is powered by the main direct current (DC) Power when the engines are running. To test the system prior to flight, power is provided by an auxiliary power unit (APU) or external power by means of an additional circuit</w:t>
      </w:r>
      <w:r w:rsidR="008877F4">
        <w:t>.</w:t>
      </w:r>
    </w:p>
    <w:p w14:paraId="70183F43" w14:textId="0D33D37B" w:rsidR="00597155" w:rsidRDefault="00597155" w:rsidP="0008477F">
      <w:pPr>
        <w:pStyle w:val="Heading1"/>
      </w:pPr>
      <w:bookmarkStart w:id="8" w:name="_Toc26544484"/>
      <w:r>
        <w:t>V.</w:t>
      </w:r>
      <w:r>
        <w:tab/>
      </w:r>
      <w:bookmarkEnd w:id="8"/>
      <w:r w:rsidR="00752972">
        <w:t>STC Details</w:t>
      </w:r>
    </w:p>
    <w:p w14:paraId="5D870624" w14:textId="426FD2DE" w:rsidR="00752972" w:rsidRDefault="00752972" w:rsidP="00766950">
      <w:pPr>
        <w:pStyle w:val="BodyText"/>
      </w:pPr>
      <w:bookmarkStart w:id="9" w:name="_Toc26544486"/>
      <w:r w:rsidRPr="00752972">
        <w:t>The Peregrine FAA STC, ST0107DE, certifies the fitting of heater components to each of the twelve (12) actuator devices, installation of a control module and cockpit switch/annunciator installation.</w:t>
      </w:r>
    </w:p>
    <w:p w14:paraId="1AE2BFA8" w14:textId="00645103" w:rsidR="00752972" w:rsidRDefault="00752972" w:rsidP="00766950">
      <w:pPr>
        <w:pStyle w:val="BodyText"/>
        <w:rPr>
          <w:sz w:val="20"/>
          <w:szCs w:val="20"/>
        </w:rPr>
      </w:pPr>
      <w:r w:rsidRPr="00752972">
        <w:t xml:space="preserve">The installation process requires approximately three (3) weeks of downtime and a six (6) </w:t>
      </w:r>
      <w:r w:rsidR="00462F3A">
        <w:t>month</w:t>
      </w:r>
      <w:r w:rsidRPr="00752972">
        <w:t xml:space="preserve"> lead time</w:t>
      </w:r>
      <w:r w:rsidR="00462F3A">
        <w:t xml:space="preserve"> from order placement</w:t>
      </w:r>
      <w:r w:rsidRPr="00752972">
        <w:t>.</w:t>
      </w:r>
    </w:p>
    <w:bookmarkEnd w:id="9"/>
    <w:p w14:paraId="44E0CB58" w14:textId="736DE50B" w:rsidR="00597155" w:rsidRDefault="00CD00B4" w:rsidP="0008477F">
      <w:pPr>
        <w:pStyle w:val="Heading1"/>
      </w:pPr>
      <w:r>
        <w:t>VI</w:t>
      </w:r>
      <w:r w:rsidR="001E2978">
        <w:t>.</w:t>
      </w:r>
      <w:r w:rsidR="001E2978">
        <w:tab/>
        <w:t>Solution Pedigree</w:t>
      </w:r>
    </w:p>
    <w:p w14:paraId="3BBE5F67" w14:textId="5FE94639" w:rsidR="001E2978" w:rsidRDefault="001E2978" w:rsidP="00766950">
      <w:pPr>
        <w:pStyle w:val="BodyText"/>
      </w:pPr>
      <w:r w:rsidRPr="001E2978">
        <w:t>Gulfstream operates several ‘Gulfstream Field and Airborne Support Teams (FAST)’ G150 aircraft</w:t>
      </w:r>
      <w:r>
        <w:t xml:space="preserve">, </w:t>
      </w:r>
      <w:r w:rsidR="0075696C">
        <w:fldChar w:fldCharType="begin"/>
      </w:r>
      <w:r w:rsidR="0075696C">
        <w:instrText xml:space="preserve"> REF _Ref97017350 \h </w:instrText>
      </w:r>
      <w:r w:rsidR="0075696C">
        <w:fldChar w:fldCharType="separate"/>
      </w:r>
      <w:r w:rsidR="00623C8A">
        <w:t xml:space="preserve">Figure </w:t>
      </w:r>
      <w:r w:rsidR="00623C8A">
        <w:rPr>
          <w:noProof/>
        </w:rPr>
        <w:t>4</w:t>
      </w:r>
      <w:r w:rsidR="0075696C">
        <w:fldChar w:fldCharType="end"/>
      </w:r>
      <w:r w:rsidR="0075696C">
        <w:t xml:space="preserve">, </w:t>
      </w:r>
      <w:r w:rsidRPr="001E2978">
        <w:t>to provide factory service for customers.</w:t>
      </w:r>
    </w:p>
    <w:p w14:paraId="115EC43E" w14:textId="257DF52C" w:rsidR="001E2978" w:rsidRPr="00364391" w:rsidRDefault="00405376" w:rsidP="00766950">
      <w:pPr>
        <w:pStyle w:val="BodyText"/>
      </w:pPr>
      <w:r>
        <w:rPr>
          <w:noProof/>
        </w:rPr>
        <w:drawing>
          <wp:anchor distT="0" distB="0" distL="114300" distR="114300" simplePos="0" relativeHeight="251669504" behindDoc="0" locked="0" layoutInCell="1" allowOverlap="1" wp14:anchorId="01951A78" wp14:editId="7AB366C5">
            <wp:simplePos x="0" y="0"/>
            <wp:positionH relativeFrom="column">
              <wp:align>center</wp:align>
            </wp:positionH>
            <wp:positionV relativeFrom="paragraph">
              <wp:posOffset>635</wp:posOffset>
            </wp:positionV>
            <wp:extent cx="2944368" cy="1655064"/>
            <wp:effectExtent l="0" t="0" r="8890" b="254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44368" cy="1655064"/>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1E2978" w:rsidRPr="00364391">
        <w:t>The FAST G150 aircraft encountered this flap/slat actuation issue and worked with Peregrine and their selected authorized repair facility to develop a retrofit solution.</w:t>
      </w:r>
    </w:p>
    <w:p w14:paraId="7B9B3F7C" w14:textId="15E44645" w:rsidR="001E2978" w:rsidRPr="001E2978" w:rsidRDefault="001E2978" w:rsidP="00766950">
      <w:pPr>
        <w:pStyle w:val="BodyText"/>
      </w:pPr>
      <w:r w:rsidRPr="001E2978">
        <w:t>Peregrine answered the challenge and developed a complete STC solution that has subsequently been installed on the FAST aircraft</w:t>
      </w:r>
      <w:r w:rsidR="008877F4">
        <w:t>.</w:t>
      </w:r>
    </w:p>
    <w:p w14:paraId="06F359D8" w14:textId="5414A768" w:rsidR="001E2978" w:rsidRDefault="001E2978" w:rsidP="00766950">
      <w:pPr>
        <w:pStyle w:val="BodyText"/>
      </w:pPr>
      <w:r w:rsidRPr="001E2978">
        <w:t>While not a Service Bulletin from Gulfstream, the STC has been recognized by Gulfstream FAST operation as solving the issue with high lift actuation system freeze-up.</w:t>
      </w:r>
    </w:p>
    <w:p w14:paraId="07B4C76D" w14:textId="515264B0" w:rsidR="001E2978" w:rsidRDefault="00CD00B4" w:rsidP="0008477F">
      <w:pPr>
        <w:pStyle w:val="Heading1"/>
      </w:pPr>
      <w:r>
        <w:t>VII</w:t>
      </w:r>
      <w:r w:rsidR="001E2978">
        <w:t>.</w:t>
      </w:r>
      <w:r w:rsidR="001E2978">
        <w:tab/>
        <w:t>For Further Information</w:t>
      </w:r>
    </w:p>
    <w:p w14:paraId="05CA2DD2" w14:textId="78786C62" w:rsidR="001E2978" w:rsidRDefault="001E2978" w:rsidP="00766950">
      <w:pPr>
        <w:pStyle w:val="BodyText"/>
      </w:pPr>
      <w:r w:rsidRPr="001E2978">
        <w:t>Peregrine is ready to schedule your STC installation o</w:t>
      </w:r>
      <w:r w:rsidR="000B47EA">
        <w:t>r</w:t>
      </w:r>
      <w:r w:rsidRPr="001E2978">
        <w:t xml:space="preserve"> delivery of the STC and installation package to your repair station.</w:t>
      </w:r>
    </w:p>
    <w:p w14:paraId="528D2885" w14:textId="77777777" w:rsidR="00771ADD" w:rsidRPr="00752972" w:rsidRDefault="00771ADD" w:rsidP="00766950">
      <w:pPr>
        <w:pStyle w:val="BodyText"/>
      </w:pPr>
      <w:bookmarkStart w:id="10" w:name="_Toc26544487"/>
      <w:r w:rsidRPr="00752972">
        <w:t>The STC and associated components are available directly from Peregrine.</w:t>
      </w:r>
    </w:p>
    <w:p w14:paraId="0C5866A3" w14:textId="4EE87C62" w:rsidR="00771ADD" w:rsidRDefault="00771ADD" w:rsidP="00766950">
      <w:pPr>
        <w:pStyle w:val="BodyText"/>
      </w:pPr>
      <w:r w:rsidRPr="00752972">
        <w:t xml:space="preserve">Peregrine also offers a turnkey solution including labor, STC and project management for complete installation and return to service of your G150 at our selected </w:t>
      </w:r>
      <w:r w:rsidR="00766950">
        <w:t>Denver area FAA repair station.</w:t>
      </w:r>
    </w:p>
    <w:bookmarkEnd w:id="10"/>
    <w:p w14:paraId="5EC5FEF8" w14:textId="05D539CC" w:rsidR="001E2978" w:rsidRDefault="00766950" w:rsidP="00766950">
      <w:pPr>
        <w:pStyle w:val="Heading1"/>
        <w:spacing w:before="0"/>
      </w:pPr>
      <w:r>
        <w:rPr>
          <w:noProof/>
        </w:rPr>
        <mc:AlternateContent>
          <mc:Choice Requires="wps">
            <w:drawing>
              <wp:anchor distT="0" distB="0" distL="114300" distR="114300" simplePos="0" relativeHeight="251686912" behindDoc="0" locked="0" layoutInCell="1" allowOverlap="1" wp14:anchorId="6664F688" wp14:editId="063FD244">
                <wp:simplePos x="0" y="0"/>
                <wp:positionH relativeFrom="column">
                  <wp:posOffset>671830</wp:posOffset>
                </wp:positionH>
                <wp:positionV relativeFrom="paragraph">
                  <wp:posOffset>1376680</wp:posOffset>
                </wp:positionV>
                <wp:extent cx="1837690" cy="9048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1837690" cy="904875"/>
                        </a:xfrm>
                        <a:prstGeom prst="rect">
                          <a:avLst/>
                        </a:prstGeom>
                        <a:solidFill>
                          <a:schemeClr val="lt1"/>
                        </a:solidFill>
                        <a:ln w="6350">
                          <a:noFill/>
                        </a:ln>
                      </wps:spPr>
                      <wps:txbx>
                        <w:txbxContent>
                          <w:p w14:paraId="7FDB3582" w14:textId="77777777" w:rsidR="003A22DC" w:rsidRDefault="003A22DC" w:rsidP="003A22DC">
                            <w:pPr>
                              <w:spacing w:after="0" w:line="228" w:lineRule="auto"/>
                              <w:jc w:val="center"/>
                            </w:pPr>
                            <w:r>
                              <w:t>Peregrine</w:t>
                            </w:r>
                          </w:p>
                          <w:p w14:paraId="17A0AE6C" w14:textId="77777777" w:rsidR="003A22DC" w:rsidRDefault="003A22DC" w:rsidP="003A22DC">
                            <w:pPr>
                              <w:spacing w:after="0" w:line="228" w:lineRule="auto"/>
                              <w:jc w:val="center"/>
                            </w:pPr>
                            <w:r>
                              <w:t>7385 S. Peoria Street Unit C4</w:t>
                            </w:r>
                          </w:p>
                          <w:p w14:paraId="0A5011D2" w14:textId="77777777" w:rsidR="003A22DC" w:rsidRDefault="003A22DC" w:rsidP="003A22DC">
                            <w:pPr>
                              <w:spacing w:after="0" w:line="228" w:lineRule="auto"/>
                              <w:jc w:val="center"/>
                            </w:pPr>
                            <w:r>
                              <w:t>Englewood, CO 80112</w:t>
                            </w:r>
                          </w:p>
                          <w:p w14:paraId="3CC85BB0" w14:textId="77777777" w:rsidR="003A22DC" w:rsidRDefault="003A22DC" w:rsidP="003A22DC">
                            <w:pPr>
                              <w:spacing w:after="0" w:line="228" w:lineRule="auto"/>
                              <w:jc w:val="center"/>
                            </w:pPr>
                            <w:r>
                              <w:t>+1 (303) 325-3873</w:t>
                            </w:r>
                          </w:p>
                          <w:p w14:paraId="6D7243D4" w14:textId="77777777" w:rsidR="003A22DC" w:rsidRPr="001E2978" w:rsidRDefault="003A22DC" w:rsidP="003A22DC">
                            <w:pPr>
                              <w:spacing w:after="0" w:line="228" w:lineRule="auto"/>
                              <w:jc w:val="center"/>
                            </w:pPr>
                            <w:r>
                              <w:t>www.peregrine.aero</w:t>
                            </w:r>
                          </w:p>
                          <w:p w14:paraId="1EB78AFE" w14:textId="77777777" w:rsidR="003A22DC" w:rsidRDefault="003A22DC" w:rsidP="003A22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4F688" id="Text Box 5" o:spid="_x0000_s1028" type="#_x0000_t202" style="position:absolute;margin-left:52.9pt;margin-top:108.4pt;width:144.7pt;height:7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" fillcolor="white [3201]" stroked="f" strokeweight=".5pt">
                <v:textbox>
                  <w:txbxContent>
                    <w:p w14:paraId="7FDB3582" w14:textId="77777777" w:rsidR="003A22DC" w:rsidRDefault="003A22DC" w:rsidP="003A22DC">
                      <w:pPr>
                        <w:spacing w:after="0" w:line="228" w:lineRule="auto"/>
                        <w:jc w:val="center"/>
                      </w:pPr>
                      <w:r>
                        <w:t>Peregrine</w:t>
                      </w:r>
                    </w:p>
                    <w:p w14:paraId="17A0AE6C" w14:textId="77777777" w:rsidR="003A22DC" w:rsidRDefault="003A22DC" w:rsidP="003A22DC">
                      <w:pPr>
                        <w:spacing w:after="0" w:line="228" w:lineRule="auto"/>
                        <w:jc w:val="center"/>
                      </w:pPr>
                      <w:r>
                        <w:t>7385 S. Peoria Street Unit C4</w:t>
                      </w:r>
                    </w:p>
                    <w:p w14:paraId="0A5011D2" w14:textId="77777777" w:rsidR="003A22DC" w:rsidRDefault="003A22DC" w:rsidP="003A22DC">
                      <w:pPr>
                        <w:spacing w:after="0" w:line="228" w:lineRule="auto"/>
                        <w:jc w:val="center"/>
                      </w:pPr>
                      <w:r>
                        <w:t>Englewood, CO 80112</w:t>
                      </w:r>
                    </w:p>
                    <w:p w14:paraId="3CC85BB0" w14:textId="77777777" w:rsidR="003A22DC" w:rsidRDefault="003A22DC" w:rsidP="003A22DC">
                      <w:pPr>
                        <w:spacing w:after="0" w:line="228" w:lineRule="auto"/>
                        <w:jc w:val="center"/>
                      </w:pPr>
                      <w:r>
                        <w:t>+1 (303) 325-3873</w:t>
                      </w:r>
                    </w:p>
                    <w:p w14:paraId="6D7243D4" w14:textId="77777777" w:rsidR="003A22DC" w:rsidRPr="001E2978" w:rsidRDefault="003A22DC" w:rsidP="003A22DC">
                      <w:pPr>
                        <w:spacing w:after="0" w:line="228" w:lineRule="auto"/>
                        <w:jc w:val="center"/>
                      </w:pPr>
                      <w:r>
                        <w:t>www.peregrine.aero</w:t>
                      </w:r>
                    </w:p>
                    <w:p w14:paraId="1EB78AFE" w14:textId="77777777" w:rsidR="003A22DC" w:rsidRDefault="003A22DC" w:rsidP="003A22DC"/>
                  </w:txbxContent>
                </v:textbox>
              </v:shape>
            </w:pict>
          </mc:Fallback>
        </mc:AlternateContent>
      </w:r>
      <w:r>
        <w:rPr>
          <w:noProof/>
        </w:rPr>
        <w:drawing>
          <wp:anchor distT="36576" distB="36576" distL="36576" distR="36576" simplePos="0" relativeHeight="251665408" behindDoc="0" locked="0" layoutInCell="1" allowOverlap="1" wp14:anchorId="3AA5A172" wp14:editId="55EC7575">
            <wp:simplePos x="0" y="0"/>
            <wp:positionH relativeFrom="column">
              <wp:posOffset>781050</wp:posOffset>
            </wp:positionH>
            <wp:positionV relativeFrom="paragraph">
              <wp:posOffset>363855</wp:posOffset>
            </wp:positionV>
            <wp:extent cx="1645920" cy="740410"/>
            <wp:effectExtent l="0" t="0" r="0" b="254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5920" cy="7404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64391" w:rsidRPr="009679D2">
        <w:rPr>
          <w:noProof/>
        </w:rPr>
        <w:drawing>
          <wp:anchor distT="36576" distB="36576" distL="36576" distR="36576" simplePos="0" relativeHeight="251681792" behindDoc="0" locked="0" layoutInCell="1" allowOverlap="1" wp14:anchorId="20B24B48" wp14:editId="3FA29B00">
            <wp:simplePos x="0" y="0"/>
            <wp:positionH relativeFrom="column">
              <wp:posOffset>7586345</wp:posOffset>
            </wp:positionH>
            <wp:positionV relativeFrom="paragraph">
              <wp:posOffset>4530090</wp:posOffset>
            </wp:positionV>
            <wp:extent cx="1295400" cy="51816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0" cy="518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D00B4">
        <w:t>VIII</w:t>
      </w:r>
      <w:r w:rsidR="009679D2">
        <w:t>.</w:t>
      </w:r>
      <w:r w:rsidR="009679D2">
        <w:tab/>
      </w:r>
      <w:r w:rsidR="00364391">
        <w:t xml:space="preserve"> </w:t>
      </w:r>
      <w:r w:rsidR="001E2978">
        <w:t>Contact:</w:t>
      </w:r>
    </w:p>
    <w:p w14:paraId="061AE80B" w14:textId="2563799C" w:rsidR="001E2978" w:rsidRPr="001E2978" w:rsidRDefault="001E2978" w:rsidP="00766950">
      <w:pPr>
        <w:pStyle w:val="BodyText"/>
      </w:pPr>
    </w:p>
    <w:sectPr w:rsidR="001E2978" w:rsidRPr="001E2978" w:rsidSect="0046020A">
      <w:type w:val="continuous"/>
      <w:pgSz w:w="12240" w:h="15840"/>
      <w:pgMar w:top="720" w:right="720" w:bottom="720" w:left="720" w:header="720" w:footer="285"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9891B" w14:textId="77777777" w:rsidR="00B75C94" w:rsidRDefault="00B75C94" w:rsidP="00170108">
      <w:pPr>
        <w:spacing w:after="0" w:line="240" w:lineRule="auto"/>
      </w:pPr>
      <w:r>
        <w:separator/>
      </w:r>
    </w:p>
  </w:endnote>
  <w:endnote w:type="continuationSeparator" w:id="0">
    <w:p w14:paraId="5319891C" w14:textId="77777777" w:rsidR="00B75C94" w:rsidRDefault="00B75C94" w:rsidP="00170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9891E" w14:textId="48314F98" w:rsidR="00B75C94" w:rsidRPr="00C97D4B" w:rsidRDefault="00597155" w:rsidP="00170108">
    <w:pPr>
      <w:pStyle w:val="Footer"/>
      <w:jc w:val="center"/>
      <w:rPr>
        <w:sz w:val="18"/>
        <w:szCs w:val="18"/>
      </w:rPr>
    </w:pPr>
    <w:r>
      <w:rPr>
        <w:sz w:val="18"/>
        <w:szCs w:val="18"/>
      </w:rPr>
      <w:t xml:space="preserve">© Peregrine </w:t>
    </w:r>
    <w:r w:rsidR="00C91B06">
      <w:rPr>
        <w:sz w:val="18"/>
        <w:szCs w:val="18"/>
      </w:rPr>
      <w:t>Avionics</w:t>
    </w:r>
    <w:r>
      <w:rPr>
        <w:sz w:val="18"/>
        <w:szCs w:val="18"/>
      </w:rPr>
      <w:t>, LLC</w:t>
    </w:r>
  </w:p>
  <w:p w14:paraId="5319891F" w14:textId="77777777" w:rsidR="00B75C94" w:rsidRPr="00C97D4B" w:rsidRDefault="006F3968" w:rsidP="00170108">
    <w:pPr>
      <w:pStyle w:val="Footer"/>
      <w:jc w:val="center"/>
      <w:rPr>
        <w:sz w:val="18"/>
        <w:szCs w:val="18"/>
      </w:rPr>
    </w:pPr>
    <w:sdt>
      <w:sdtPr>
        <w:rPr>
          <w:sz w:val="18"/>
          <w:szCs w:val="18"/>
        </w:rPr>
        <w:id w:val="5230895"/>
        <w:docPartObj>
          <w:docPartGallery w:val="Page Numbers (Bottom of Page)"/>
          <w:docPartUnique/>
        </w:docPartObj>
      </w:sdtPr>
      <w:sdtEndPr/>
      <w:sdtContent>
        <w:r w:rsidR="00B75C94" w:rsidRPr="00C97D4B">
          <w:rPr>
            <w:sz w:val="18"/>
            <w:szCs w:val="18"/>
          </w:rPr>
          <w:fldChar w:fldCharType="begin"/>
        </w:r>
        <w:r w:rsidR="00B75C94" w:rsidRPr="00C97D4B">
          <w:rPr>
            <w:sz w:val="18"/>
            <w:szCs w:val="18"/>
          </w:rPr>
          <w:instrText xml:space="preserve"> PAGE   \* MERGEFORMAT </w:instrText>
        </w:r>
        <w:r w:rsidR="00B75C94" w:rsidRPr="00C97D4B">
          <w:rPr>
            <w:sz w:val="18"/>
            <w:szCs w:val="18"/>
          </w:rPr>
          <w:fldChar w:fldCharType="separate"/>
        </w:r>
        <w:r w:rsidR="00075579">
          <w:rPr>
            <w:noProof/>
            <w:sz w:val="18"/>
            <w:szCs w:val="18"/>
          </w:rPr>
          <w:t>2</w:t>
        </w:r>
        <w:r w:rsidR="00B75C94" w:rsidRPr="00C97D4B">
          <w:rPr>
            <w:sz w:val="18"/>
            <w:szCs w:val="18"/>
          </w:rPr>
          <w:fldChar w:fldCharType="end"/>
        </w:r>
      </w:sdtContent>
    </w:sdt>
  </w:p>
  <w:p w14:paraId="53198920" w14:textId="77777777" w:rsidR="00B75C94" w:rsidRDefault="00B75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98923" w14:textId="156D2828" w:rsidR="00B75C94" w:rsidRPr="00C97D4B" w:rsidRDefault="00701FE6" w:rsidP="00170108">
    <w:pPr>
      <w:pStyle w:val="Footer"/>
      <w:jc w:val="center"/>
      <w:rPr>
        <w:sz w:val="18"/>
        <w:szCs w:val="18"/>
      </w:rPr>
    </w:pPr>
    <w:r>
      <w:rPr>
        <w:sz w:val="18"/>
        <w:szCs w:val="18"/>
      </w:rPr>
      <w:t xml:space="preserve">© Peregrine </w:t>
    </w:r>
    <w:r w:rsidR="001E2978">
      <w:rPr>
        <w:sz w:val="18"/>
        <w:szCs w:val="18"/>
      </w:rPr>
      <w:t>Avionics</w:t>
    </w:r>
  </w:p>
  <w:p w14:paraId="53198924" w14:textId="77777777" w:rsidR="00B75C94" w:rsidRPr="00C97D4B" w:rsidRDefault="006F3968" w:rsidP="00170108">
    <w:pPr>
      <w:pStyle w:val="Footer"/>
      <w:jc w:val="center"/>
      <w:rPr>
        <w:sz w:val="18"/>
        <w:szCs w:val="18"/>
      </w:rPr>
    </w:pPr>
    <w:sdt>
      <w:sdtPr>
        <w:rPr>
          <w:sz w:val="18"/>
          <w:szCs w:val="18"/>
        </w:rPr>
        <w:id w:val="5230888"/>
        <w:docPartObj>
          <w:docPartGallery w:val="Page Numbers (Bottom of Page)"/>
          <w:docPartUnique/>
        </w:docPartObj>
      </w:sdtPr>
      <w:sdtEndPr/>
      <w:sdtContent>
        <w:r w:rsidR="00B75C94" w:rsidRPr="00C97D4B">
          <w:rPr>
            <w:sz w:val="18"/>
            <w:szCs w:val="18"/>
          </w:rPr>
          <w:fldChar w:fldCharType="begin"/>
        </w:r>
        <w:r w:rsidR="00B75C94" w:rsidRPr="00C97D4B">
          <w:rPr>
            <w:sz w:val="18"/>
            <w:szCs w:val="18"/>
          </w:rPr>
          <w:instrText xml:space="preserve"> PAGE   \* MERGEFORMAT </w:instrText>
        </w:r>
        <w:r w:rsidR="00B75C94" w:rsidRPr="00C97D4B">
          <w:rPr>
            <w:sz w:val="18"/>
            <w:szCs w:val="18"/>
          </w:rPr>
          <w:fldChar w:fldCharType="separate"/>
        </w:r>
        <w:r w:rsidR="00075579">
          <w:rPr>
            <w:noProof/>
            <w:sz w:val="18"/>
            <w:szCs w:val="18"/>
          </w:rPr>
          <w:t>1</w:t>
        </w:r>
        <w:r w:rsidR="00B75C94" w:rsidRPr="00C97D4B">
          <w:rPr>
            <w:sz w:val="18"/>
            <w:szCs w:val="18"/>
          </w:rPr>
          <w:fldChar w:fldCharType="end"/>
        </w:r>
      </w:sdtContent>
    </w:sdt>
  </w:p>
  <w:p w14:paraId="53198925" w14:textId="77777777" w:rsidR="00B75C94" w:rsidRDefault="00B75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98919" w14:textId="77777777" w:rsidR="00B75C94" w:rsidRDefault="00B75C94" w:rsidP="00170108">
      <w:pPr>
        <w:spacing w:after="0" w:line="240" w:lineRule="auto"/>
      </w:pPr>
      <w:r>
        <w:separator/>
      </w:r>
    </w:p>
  </w:footnote>
  <w:footnote w:type="continuationSeparator" w:id="0">
    <w:p w14:paraId="5319891A" w14:textId="77777777" w:rsidR="00B75C94" w:rsidRDefault="00B75C94" w:rsidP="00170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9891D" w14:textId="77777777" w:rsidR="00B75C94" w:rsidRPr="00170108" w:rsidRDefault="00B75C94" w:rsidP="00D35D50">
    <w:pPr>
      <w:pStyle w:val="Header"/>
      <w:tabs>
        <w:tab w:val="left" w:pos="54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C9749" w14:textId="4C7F3CF5" w:rsidR="00A351AF" w:rsidRPr="0008477F" w:rsidRDefault="002C22D0" w:rsidP="00A351AF">
    <w:pPr>
      <w:pStyle w:val="Title"/>
      <w:spacing w:after="200"/>
      <w:jc w:val="center"/>
      <w:rPr>
        <w:color w:val="02617F"/>
        <w:sz w:val="40"/>
      </w:rPr>
    </w:pPr>
    <w:r w:rsidRPr="0008477F">
      <w:rPr>
        <w:color w:val="02617F"/>
        <w:sz w:val="40"/>
      </w:rPr>
      <w:t xml:space="preserve">Gulfstream G150 </w:t>
    </w:r>
    <w:r w:rsidR="00AE3080" w:rsidRPr="0008477F">
      <w:rPr>
        <w:color w:val="02617F"/>
        <w:sz w:val="40"/>
      </w:rPr>
      <w:t xml:space="preserve">Flap/Slat Actuator Heater System </w:t>
    </w:r>
    <w:r w:rsidRPr="0008477F">
      <w:rPr>
        <w:color w:val="02617F"/>
        <w:sz w:val="40"/>
      </w:rPr>
      <w:t>STC</w:t>
    </w:r>
  </w:p>
  <w:p w14:paraId="53198922" w14:textId="4ED6567D" w:rsidR="00B75C94" w:rsidRPr="0008477F" w:rsidRDefault="00A351AF" w:rsidP="0008477F">
    <w:pPr>
      <w:pStyle w:val="Subtitle"/>
    </w:pPr>
    <w:r w:rsidRPr="0008477F">
      <w:t>Peregrine</w:t>
    </w:r>
    <w:r w:rsidR="002C22D0" w:rsidRPr="0008477F">
      <w:t xml:space="preserve"> Avionics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623F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99875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022706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70A1B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B66183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923E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BAF67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7DE258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2DEE1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46DA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67B19"/>
    <w:multiLevelType w:val="hybridMultilevel"/>
    <w:tmpl w:val="A7F27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2A355D"/>
    <w:multiLevelType w:val="hybridMultilevel"/>
    <w:tmpl w:val="E160B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8F60FD"/>
    <w:multiLevelType w:val="hybridMultilevel"/>
    <w:tmpl w:val="38A8E65C"/>
    <w:lvl w:ilvl="0" w:tplc="6EA8A0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1A7ED3"/>
    <w:multiLevelType w:val="hybridMultilevel"/>
    <w:tmpl w:val="75500786"/>
    <w:lvl w:ilvl="0" w:tplc="1098DA58">
      <w:start w:val="1"/>
      <w:numFmt w:val="bullet"/>
      <w:lvlText w:val="•"/>
      <w:lvlJc w:val="left"/>
      <w:pPr>
        <w:tabs>
          <w:tab w:val="num" w:pos="720"/>
        </w:tabs>
        <w:ind w:left="720" w:hanging="360"/>
      </w:pPr>
      <w:rPr>
        <w:rFonts w:ascii="Arial" w:hAnsi="Arial" w:hint="default"/>
      </w:rPr>
    </w:lvl>
    <w:lvl w:ilvl="1" w:tplc="DD443B94" w:tentative="1">
      <w:start w:val="1"/>
      <w:numFmt w:val="bullet"/>
      <w:lvlText w:val="•"/>
      <w:lvlJc w:val="left"/>
      <w:pPr>
        <w:tabs>
          <w:tab w:val="num" w:pos="1440"/>
        </w:tabs>
        <w:ind w:left="1440" w:hanging="360"/>
      </w:pPr>
      <w:rPr>
        <w:rFonts w:ascii="Arial" w:hAnsi="Arial" w:hint="default"/>
      </w:rPr>
    </w:lvl>
    <w:lvl w:ilvl="2" w:tplc="1C067CD8" w:tentative="1">
      <w:start w:val="1"/>
      <w:numFmt w:val="bullet"/>
      <w:lvlText w:val="•"/>
      <w:lvlJc w:val="left"/>
      <w:pPr>
        <w:tabs>
          <w:tab w:val="num" w:pos="2160"/>
        </w:tabs>
        <w:ind w:left="2160" w:hanging="360"/>
      </w:pPr>
      <w:rPr>
        <w:rFonts w:ascii="Arial" w:hAnsi="Arial" w:hint="default"/>
      </w:rPr>
    </w:lvl>
    <w:lvl w:ilvl="3" w:tplc="FD6833B0" w:tentative="1">
      <w:start w:val="1"/>
      <w:numFmt w:val="bullet"/>
      <w:lvlText w:val="•"/>
      <w:lvlJc w:val="left"/>
      <w:pPr>
        <w:tabs>
          <w:tab w:val="num" w:pos="2880"/>
        </w:tabs>
        <w:ind w:left="2880" w:hanging="360"/>
      </w:pPr>
      <w:rPr>
        <w:rFonts w:ascii="Arial" w:hAnsi="Arial" w:hint="default"/>
      </w:rPr>
    </w:lvl>
    <w:lvl w:ilvl="4" w:tplc="44025BBE" w:tentative="1">
      <w:start w:val="1"/>
      <w:numFmt w:val="bullet"/>
      <w:lvlText w:val="•"/>
      <w:lvlJc w:val="left"/>
      <w:pPr>
        <w:tabs>
          <w:tab w:val="num" w:pos="3600"/>
        </w:tabs>
        <w:ind w:left="3600" w:hanging="360"/>
      </w:pPr>
      <w:rPr>
        <w:rFonts w:ascii="Arial" w:hAnsi="Arial" w:hint="default"/>
      </w:rPr>
    </w:lvl>
    <w:lvl w:ilvl="5" w:tplc="0C348F20" w:tentative="1">
      <w:start w:val="1"/>
      <w:numFmt w:val="bullet"/>
      <w:lvlText w:val="•"/>
      <w:lvlJc w:val="left"/>
      <w:pPr>
        <w:tabs>
          <w:tab w:val="num" w:pos="4320"/>
        </w:tabs>
        <w:ind w:left="4320" w:hanging="360"/>
      </w:pPr>
      <w:rPr>
        <w:rFonts w:ascii="Arial" w:hAnsi="Arial" w:hint="default"/>
      </w:rPr>
    </w:lvl>
    <w:lvl w:ilvl="6" w:tplc="4C04A9DE" w:tentative="1">
      <w:start w:val="1"/>
      <w:numFmt w:val="bullet"/>
      <w:lvlText w:val="•"/>
      <w:lvlJc w:val="left"/>
      <w:pPr>
        <w:tabs>
          <w:tab w:val="num" w:pos="5040"/>
        </w:tabs>
        <w:ind w:left="5040" w:hanging="360"/>
      </w:pPr>
      <w:rPr>
        <w:rFonts w:ascii="Arial" w:hAnsi="Arial" w:hint="default"/>
      </w:rPr>
    </w:lvl>
    <w:lvl w:ilvl="7" w:tplc="12CC7C78" w:tentative="1">
      <w:start w:val="1"/>
      <w:numFmt w:val="bullet"/>
      <w:lvlText w:val="•"/>
      <w:lvlJc w:val="left"/>
      <w:pPr>
        <w:tabs>
          <w:tab w:val="num" w:pos="5760"/>
        </w:tabs>
        <w:ind w:left="5760" w:hanging="360"/>
      </w:pPr>
      <w:rPr>
        <w:rFonts w:ascii="Arial" w:hAnsi="Arial" w:hint="default"/>
      </w:rPr>
    </w:lvl>
    <w:lvl w:ilvl="8" w:tplc="77E8706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5CA7FEC"/>
    <w:multiLevelType w:val="hybridMultilevel"/>
    <w:tmpl w:val="AC5A90B2"/>
    <w:lvl w:ilvl="0" w:tplc="6EA8A0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0237C"/>
    <w:multiLevelType w:val="hybridMultilevel"/>
    <w:tmpl w:val="06180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909FD"/>
    <w:multiLevelType w:val="hybridMultilevel"/>
    <w:tmpl w:val="BA700EDC"/>
    <w:lvl w:ilvl="0" w:tplc="56D0CA24">
      <w:start w:val="1"/>
      <w:numFmt w:val="bullet"/>
      <w:lvlText w:val="•"/>
      <w:lvlJc w:val="left"/>
      <w:pPr>
        <w:tabs>
          <w:tab w:val="num" w:pos="720"/>
        </w:tabs>
        <w:ind w:left="720" w:hanging="360"/>
      </w:pPr>
      <w:rPr>
        <w:rFonts w:ascii="Arial" w:hAnsi="Arial" w:hint="default"/>
      </w:rPr>
    </w:lvl>
    <w:lvl w:ilvl="1" w:tplc="4AEE190A" w:tentative="1">
      <w:start w:val="1"/>
      <w:numFmt w:val="bullet"/>
      <w:lvlText w:val="•"/>
      <w:lvlJc w:val="left"/>
      <w:pPr>
        <w:tabs>
          <w:tab w:val="num" w:pos="1440"/>
        </w:tabs>
        <w:ind w:left="1440" w:hanging="360"/>
      </w:pPr>
      <w:rPr>
        <w:rFonts w:ascii="Arial" w:hAnsi="Arial" w:hint="default"/>
      </w:rPr>
    </w:lvl>
    <w:lvl w:ilvl="2" w:tplc="FF701F38" w:tentative="1">
      <w:start w:val="1"/>
      <w:numFmt w:val="bullet"/>
      <w:lvlText w:val="•"/>
      <w:lvlJc w:val="left"/>
      <w:pPr>
        <w:tabs>
          <w:tab w:val="num" w:pos="2160"/>
        </w:tabs>
        <w:ind w:left="2160" w:hanging="360"/>
      </w:pPr>
      <w:rPr>
        <w:rFonts w:ascii="Arial" w:hAnsi="Arial" w:hint="default"/>
      </w:rPr>
    </w:lvl>
    <w:lvl w:ilvl="3" w:tplc="31F86EEE" w:tentative="1">
      <w:start w:val="1"/>
      <w:numFmt w:val="bullet"/>
      <w:lvlText w:val="•"/>
      <w:lvlJc w:val="left"/>
      <w:pPr>
        <w:tabs>
          <w:tab w:val="num" w:pos="2880"/>
        </w:tabs>
        <w:ind w:left="2880" w:hanging="360"/>
      </w:pPr>
      <w:rPr>
        <w:rFonts w:ascii="Arial" w:hAnsi="Arial" w:hint="default"/>
      </w:rPr>
    </w:lvl>
    <w:lvl w:ilvl="4" w:tplc="2A3EDC00" w:tentative="1">
      <w:start w:val="1"/>
      <w:numFmt w:val="bullet"/>
      <w:lvlText w:val="•"/>
      <w:lvlJc w:val="left"/>
      <w:pPr>
        <w:tabs>
          <w:tab w:val="num" w:pos="3600"/>
        </w:tabs>
        <w:ind w:left="3600" w:hanging="360"/>
      </w:pPr>
      <w:rPr>
        <w:rFonts w:ascii="Arial" w:hAnsi="Arial" w:hint="default"/>
      </w:rPr>
    </w:lvl>
    <w:lvl w:ilvl="5" w:tplc="7ACA3D7C" w:tentative="1">
      <w:start w:val="1"/>
      <w:numFmt w:val="bullet"/>
      <w:lvlText w:val="•"/>
      <w:lvlJc w:val="left"/>
      <w:pPr>
        <w:tabs>
          <w:tab w:val="num" w:pos="4320"/>
        </w:tabs>
        <w:ind w:left="4320" w:hanging="360"/>
      </w:pPr>
      <w:rPr>
        <w:rFonts w:ascii="Arial" w:hAnsi="Arial" w:hint="default"/>
      </w:rPr>
    </w:lvl>
    <w:lvl w:ilvl="6" w:tplc="21C83C70" w:tentative="1">
      <w:start w:val="1"/>
      <w:numFmt w:val="bullet"/>
      <w:lvlText w:val="•"/>
      <w:lvlJc w:val="left"/>
      <w:pPr>
        <w:tabs>
          <w:tab w:val="num" w:pos="5040"/>
        </w:tabs>
        <w:ind w:left="5040" w:hanging="360"/>
      </w:pPr>
      <w:rPr>
        <w:rFonts w:ascii="Arial" w:hAnsi="Arial" w:hint="default"/>
      </w:rPr>
    </w:lvl>
    <w:lvl w:ilvl="7" w:tplc="0A00F9EA" w:tentative="1">
      <w:start w:val="1"/>
      <w:numFmt w:val="bullet"/>
      <w:lvlText w:val="•"/>
      <w:lvlJc w:val="left"/>
      <w:pPr>
        <w:tabs>
          <w:tab w:val="num" w:pos="5760"/>
        </w:tabs>
        <w:ind w:left="5760" w:hanging="360"/>
      </w:pPr>
      <w:rPr>
        <w:rFonts w:ascii="Arial" w:hAnsi="Arial" w:hint="default"/>
      </w:rPr>
    </w:lvl>
    <w:lvl w:ilvl="8" w:tplc="3E744A3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2AB7A5F"/>
    <w:multiLevelType w:val="hybridMultilevel"/>
    <w:tmpl w:val="E5F44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270A97"/>
    <w:multiLevelType w:val="hybridMultilevel"/>
    <w:tmpl w:val="E8360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2F226C"/>
    <w:multiLevelType w:val="hybridMultilevel"/>
    <w:tmpl w:val="694CE9BA"/>
    <w:lvl w:ilvl="0" w:tplc="039CE898">
      <w:start w:val="1"/>
      <w:numFmt w:val="bullet"/>
      <w:lvlText w:val="•"/>
      <w:lvlJc w:val="left"/>
      <w:pPr>
        <w:tabs>
          <w:tab w:val="num" w:pos="720"/>
        </w:tabs>
        <w:ind w:left="720" w:hanging="360"/>
      </w:pPr>
      <w:rPr>
        <w:rFonts w:ascii="Arial" w:hAnsi="Arial" w:hint="default"/>
      </w:rPr>
    </w:lvl>
    <w:lvl w:ilvl="1" w:tplc="C3B6C65A" w:tentative="1">
      <w:start w:val="1"/>
      <w:numFmt w:val="bullet"/>
      <w:lvlText w:val="•"/>
      <w:lvlJc w:val="left"/>
      <w:pPr>
        <w:tabs>
          <w:tab w:val="num" w:pos="1440"/>
        </w:tabs>
        <w:ind w:left="1440" w:hanging="360"/>
      </w:pPr>
      <w:rPr>
        <w:rFonts w:ascii="Arial" w:hAnsi="Arial" w:hint="default"/>
      </w:rPr>
    </w:lvl>
    <w:lvl w:ilvl="2" w:tplc="074656AA" w:tentative="1">
      <w:start w:val="1"/>
      <w:numFmt w:val="bullet"/>
      <w:lvlText w:val="•"/>
      <w:lvlJc w:val="left"/>
      <w:pPr>
        <w:tabs>
          <w:tab w:val="num" w:pos="2160"/>
        </w:tabs>
        <w:ind w:left="2160" w:hanging="360"/>
      </w:pPr>
      <w:rPr>
        <w:rFonts w:ascii="Arial" w:hAnsi="Arial" w:hint="default"/>
      </w:rPr>
    </w:lvl>
    <w:lvl w:ilvl="3" w:tplc="2C5630CC" w:tentative="1">
      <w:start w:val="1"/>
      <w:numFmt w:val="bullet"/>
      <w:lvlText w:val="•"/>
      <w:lvlJc w:val="left"/>
      <w:pPr>
        <w:tabs>
          <w:tab w:val="num" w:pos="2880"/>
        </w:tabs>
        <w:ind w:left="2880" w:hanging="360"/>
      </w:pPr>
      <w:rPr>
        <w:rFonts w:ascii="Arial" w:hAnsi="Arial" w:hint="default"/>
      </w:rPr>
    </w:lvl>
    <w:lvl w:ilvl="4" w:tplc="65249568" w:tentative="1">
      <w:start w:val="1"/>
      <w:numFmt w:val="bullet"/>
      <w:lvlText w:val="•"/>
      <w:lvlJc w:val="left"/>
      <w:pPr>
        <w:tabs>
          <w:tab w:val="num" w:pos="3600"/>
        </w:tabs>
        <w:ind w:left="3600" w:hanging="360"/>
      </w:pPr>
      <w:rPr>
        <w:rFonts w:ascii="Arial" w:hAnsi="Arial" w:hint="default"/>
      </w:rPr>
    </w:lvl>
    <w:lvl w:ilvl="5" w:tplc="3146AC46" w:tentative="1">
      <w:start w:val="1"/>
      <w:numFmt w:val="bullet"/>
      <w:lvlText w:val="•"/>
      <w:lvlJc w:val="left"/>
      <w:pPr>
        <w:tabs>
          <w:tab w:val="num" w:pos="4320"/>
        </w:tabs>
        <w:ind w:left="4320" w:hanging="360"/>
      </w:pPr>
      <w:rPr>
        <w:rFonts w:ascii="Arial" w:hAnsi="Arial" w:hint="default"/>
      </w:rPr>
    </w:lvl>
    <w:lvl w:ilvl="6" w:tplc="870C4A8C" w:tentative="1">
      <w:start w:val="1"/>
      <w:numFmt w:val="bullet"/>
      <w:lvlText w:val="•"/>
      <w:lvlJc w:val="left"/>
      <w:pPr>
        <w:tabs>
          <w:tab w:val="num" w:pos="5040"/>
        </w:tabs>
        <w:ind w:left="5040" w:hanging="360"/>
      </w:pPr>
      <w:rPr>
        <w:rFonts w:ascii="Arial" w:hAnsi="Arial" w:hint="default"/>
      </w:rPr>
    </w:lvl>
    <w:lvl w:ilvl="7" w:tplc="73F02426" w:tentative="1">
      <w:start w:val="1"/>
      <w:numFmt w:val="bullet"/>
      <w:lvlText w:val="•"/>
      <w:lvlJc w:val="left"/>
      <w:pPr>
        <w:tabs>
          <w:tab w:val="num" w:pos="5760"/>
        </w:tabs>
        <w:ind w:left="5760" w:hanging="360"/>
      </w:pPr>
      <w:rPr>
        <w:rFonts w:ascii="Arial" w:hAnsi="Arial" w:hint="default"/>
      </w:rPr>
    </w:lvl>
    <w:lvl w:ilvl="8" w:tplc="52B2E37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900016E"/>
    <w:multiLevelType w:val="hybridMultilevel"/>
    <w:tmpl w:val="AF6AF5DA"/>
    <w:lvl w:ilvl="0" w:tplc="6EA8A0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DB4D68"/>
    <w:multiLevelType w:val="hybridMultilevel"/>
    <w:tmpl w:val="8C2032BE"/>
    <w:lvl w:ilvl="0" w:tplc="0D76C694">
      <w:start w:val="1"/>
      <w:numFmt w:val="bullet"/>
      <w:lvlText w:val="•"/>
      <w:lvlJc w:val="left"/>
      <w:pPr>
        <w:tabs>
          <w:tab w:val="num" w:pos="720"/>
        </w:tabs>
        <w:ind w:left="720" w:hanging="360"/>
      </w:pPr>
      <w:rPr>
        <w:rFonts w:ascii="Arial" w:hAnsi="Arial" w:hint="default"/>
      </w:rPr>
    </w:lvl>
    <w:lvl w:ilvl="1" w:tplc="D8A0F39C" w:tentative="1">
      <w:start w:val="1"/>
      <w:numFmt w:val="bullet"/>
      <w:lvlText w:val="•"/>
      <w:lvlJc w:val="left"/>
      <w:pPr>
        <w:tabs>
          <w:tab w:val="num" w:pos="1440"/>
        </w:tabs>
        <w:ind w:left="1440" w:hanging="360"/>
      </w:pPr>
      <w:rPr>
        <w:rFonts w:ascii="Arial" w:hAnsi="Arial" w:hint="default"/>
      </w:rPr>
    </w:lvl>
    <w:lvl w:ilvl="2" w:tplc="4ED6DC68" w:tentative="1">
      <w:start w:val="1"/>
      <w:numFmt w:val="bullet"/>
      <w:lvlText w:val="•"/>
      <w:lvlJc w:val="left"/>
      <w:pPr>
        <w:tabs>
          <w:tab w:val="num" w:pos="2160"/>
        </w:tabs>
        <w:ind w:left="2160" w:hanging="360"/>
      </w:pPr>
      <w:rPr>
        <w:rFonts w:ascii="Arial" w:hAnsi="Arial" w:hint="default"/>
      </w:rPr>
    </w:lvl>
    <w:lvl w:ilvl="3" w:tplc="32BE0582" w:tentative="1">
      <w:start w:val="1"/>
      <w:numFmt w:val="bullet"/>
      <w:lvlText w:val="•"/>
      <w:lvlJc w:val="left"/>
      <w:pPr>
        <w:tabs>
          <w:tab w:val="num" w:pos="2880"/>
        </w:tabs>
        <w:ind w:left="2880" w:hanging="360"/>
      </w:pPr>
      <w:rPr>
        <w:rFonts w:ascii="Arial" w:hAnsi="Arial" w:hint="default"/>
      </w:rPr>
    </w:lvl>
    <w:lvl w:ilvl="4" w:tplc="BAEA22CC" w:tentative="1">
      <w:start w:val="1"/>
      <w:numFmt w:val="bullet"/>
      <w:lvlText w:val="•"/>
      <w:lvlJc w:val="left"/>
      <w:pPr>
        <w:tabs>
          <w:tab w:val="num" w:pos="3600"/>
        </w:tabs>
        <w:ind w:left="3600" w:hanging="360"/>
      </w:pPr>
      <w:rPr>
        <w:rFonts w:ascii="Arial" w:hAnsi="Arial" w:hint="default"/>
      </w:rPr>
    </w:lvl>
    <w:lvl w:ilvl="5" w:tplc="31420F76" w:tentative="1">
      <w:start w:val="1"/>
      <w:numFmt w:val="bullet"/>
      <w:lvlText w:val="•"/>
      <w:lvlJc w:val="left"/>
      <w:pPr>
        <w:tabs>
          <w:tab w:val="num" w:pos="4320"/>
        </w:tabs>
        <w:ind w:left="4320" w:hanging="360"/>
      </w:pPr>
      <w:rPr>
        <w:rFonts w:ascii="Arial" w:hAnsi="Arial" w:hint="default"/>
      </w:rPr>
    </w:lvl>
    <w:lvl w:ilvl="6" w:tplc="79867E2A" w:tentative="1">
      <w:start w:val="1"/>
      <w:numFmt w:val="bullet"/>
      <w:lvlText w:val="•"/>
      <w:lvlJc w:val="left"/>
      <w:pPr>
        <w:tabs>
          <w:tab w:val="num" w:pos="5040"/>
        </w:tabs>
        <w:ind w:left="5040" w:hanging="360"/>
      </w:pPr>
      <w:rPr>
        <w:rFonts w:ascii="Arial" w:hAnsi="Arial" w:hint="default"/>
      </w:rPr>
    </w:lvl>
    <w:lvl w:ilvl="7" w:tplc="8576AA6E" w:tentative="1">
      <w:start w:val="1"/>
      <w:numFmt w:val="bullet"/>
      <w:lvlText w:val="•"/>
      <w:lvlJc w:val="left"/>
      <w:pPr>
        <w:tabs>
          <w:tab w:val="num" w:pos="5760"/>
        </w:tabs>
        <w:ind w:left="5760" w:hanging="360"/>
      </w:pPr>
      <w:rPr>
        <w:rFonts w:ascii="Arial" w:hAnsi="Arial" w:hint="default"/>
      </w:rPr>
    </w:lvl>
    <w:lvl w:ilvl="8" w:tplc="EB70DB9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B101710"/>
    <w:multiLevelType w:val="hybridMultilevel"/>
    <w:tmpl w:val="E572C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9225E0"/>
    <w:multiLevelType w:val="hybridMultilevel"/>
    <w:tmpl w:val="940643BE"/>
    <w:lvl w:ilvl="0" w:tplc="52108CE6">
      <w:start w:val="1"/>
      <w:numFmt w:val="bullet"/>
      <w:lvlText w:val="•"/>
      <w:lvlJc w:val="left"/>
      <w:pPr>
        <w:tabs>
          <w:tab w:val="num" w:pos="720"/>
        </w:tabs>
        <w:ind w:left="720" w:hanging="360"/>
      </w:pPr>
      <w:rPr>
        <w:rFonts w:ascii="Arial" w:hAnsi="Arial" w:hint="default"/>
      </w:rPr>
    </w:lvl>
    <w:lvl w:ilvl="1" w:tplc="D17C1A60" w:tentative="1">
      <w:start w:val="1"/>
      <w:numFmt w:val="bullet"/>
      <w:lvlText w:val="•"/>
      <w:lvlJc w:val="left"/>
      <w:pPr>
        <w:tabs>
          <w:tab w:val="num" w:pos="1440"/>
        </w:tabs>
        <w:ind w:left="1440" w:hanging="360"/>
      </w:pPr>
      <w:rPr>
        <w:rFonts w:ascii="Arial" w:hAnsi="Arial" w:hint="default"/>
      </w:rPr>
    </w:lvl>
    <w:lvl w:ilvl="2" w:tplc="1C684706" w:tentative="1">
      <w:start w:val="1"/>
      <w:numFmt w:val="bullet"/>
      <w:lvlText w:val="•"/>
      <w:lvlJc w:val="left"/>
      <w:pPr>
        <w:tabs>
          <w:tab w:val="num" w:pos="2160"/>
        </w:tabs>
        <w:ind w:left="2160" w:hanging="360"/>
      </w:pPr>
      <w:rPr>
        <w:rFonts w:ascii="Arial" w:hAnsi="Arial" w:hint="default"/>
      </w:rPr>
    </w:lvl>
    <w:lvl w:ilvl="3" w:tplc="0E8ED87A" w:tentative="1">
      <w:start w:val="1"/>
      <w:numFmt w:val="bullet"/>
      <w:lvlText w:val="•"/>
      <w:lvlJc w:val="left"/>
      <w:pPr>
        <w:tabs>
          <w:tab w:val="num" w:pos="2880"/>
        </w:tabs>
        <w:ind w:left="2880" w:hanging="360"/>
      </w:pPr>
      <w:rPr>
        <w:rFonts w:ascii="Arial" w:hAnsi="Arial" w:hint="default"/>
      </w:rPr>
    </w:lvl>
    <w:lvl w:ilvl="4" w:tplc="7214D47A" w:tentative="1">
      <w:start w:val="1"/>
      <w:numFmt w:val="bullet"/>
      <w:lvlText w:val="•"/>
      <w:lvlJc w:val="left"/>
      <w:pPr>
        <w:tabs>
          <w:tab w:val="num" w:pos="3600"/>
        </w:tabs>
        <w:ind w:left="3600" w:hanging="360"/>
      </w:pPr>
      <w:rPr>
        <w:rFonts w:ascii="Arial" w:hAnsi="Arial" w:hint="default"/>
      </w:rPr>
    </w:lvl>
    <w:lvl w:ilvl="5" w:tplc="E17CE0FE" w:tentative="1">
      <w:start w:val="1"/>
      <w:numFmt w:val="bullet"/>
      <w:lvlText w:val="•"/>
      <w:lvlJc w:val="left"/>
      <w:pPr>
        <w:tabs>
          <w:tab w:val="num" w:pos="4320"/>
        </w:tabs>
        <w:ind w:left="4320" w:hanging="360"/>
      </w:pPr>
      <w:rPr>
        <w:rFonts w:ascii="Arial" w:hAnsi="Arial" w:hint="default"/>
      </w:rPr>
    </w:lvl>
    <w:lvl w:ilvl="6" w:tplc="0C461388" w:tentative="1">
      <w:start w:val="1"/>
      <w:numFmt w:val="bullet"/>
      <w:lvlText w:val="•"/>
      <w:lvlJc w:val="left"/>
      <w:pPr>
        <w:tabs>
          <w:tab w:val="num" w:pos="5040"/>
        </w:tabs>
        <w:ind w:left="5040" w:hanging="360"/>
      </w:pPr>
      <w:rPr>
        <w:rFonts w:ascii="Arial" w:hAnsi="Arial" w:hint="default"/>
      </w:rPr>
    </w:lvl>
    <w:lvl w:ilvl="7" w:tplc="ADC63500" w:tentative="1">
      <w:start w:val="1"/>
      <w:numFmt w:val="bullet"/>
      <w:lvlText w:val="•"/>
      <w:lvlJc w:val="left"/>
      <w:pPr>
        <w:tabs>
          <w:tab w:val="num" w:pos="5760"/>
        </w:tabs>
        <w:ind w:left="5760" w:hanging="360"/>
      </w:pPr>
      <w:rPr>
        <w:rFonts w:ascii="Arial" w:hAnsi="Arial" w:hint="default"/>
      </w:rPr>
    </w:lvl>
    <w:lvl w:ilvl="8" w:tplc="C1B25B8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C3C4201"/>
    <w:multiLevelType w:val="hybridMultilevel"/>
    <w:tmpl w:val="B504F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AA5DBC"/>
    <w:multiLevelType w:val="hybridMultilevel"/>
    <w:tmpl w:val="8A36C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B07621"/>
    <w:multiLevelType w:val="hybridMultilevel"/>
    <w:tmpl w:val="2B3847F2"/>
    <w:lvl w:ilvl="0" w:tplc="9C760014">
      <w:start w:val="1"/>
      <w:numFmt w:val="bullet"/>
      <w:lvlText w:val="•"/>
      <w:lvlJc w:val="left"/>
      <w:pPr>
        <w:tabs>
          <w:tab w:val="num" w:pos="720"/>
        </w:tabs>
        <w:ind w:left="720" w:hanging="360"/>
      </w:pPr>
      <w:rPr>
        <w:rFonts w:ascii="Arial" w:hAnsi="Arial" w:hint="default"/>
      </w:rPr>
    </w:lvl>
    <w:lvl w:ilvl="1" w:tplc="7C2886D2" w:tentative="1">
      <w:start w:val="1"/>
      <w:numFmt w:val="bullet"/>
      <w:lvlText w:val="•"/>
      <w:lvlJc w:val="left"/>
      <w:pPr>
        <w:tabs>
          <w:tab w:val="num" w:pos="1440"/>
        </w:tabs>
        <w:ind w:left="1440" w:hanging="360"/>
      </w:pPr>
      <w:rPr>
        <w:rFonts w:ascii="Arial" w:hAnsi="Arial" w:hint="default"/>
      </w:rPr>
    </w:lvl>
    <w:lvl w:ilvl="2" w:tplc="C8F638A8" w:tentative="1">
      <w:start w:val="1"/>
      <w:numFmt w:val="bullet"/>
      <w:lvlText w:val="•"/>
      <w:lvlJc w:val="left"/>
      <w:pPr>
        <w:tabs>
          <w:tab w:val="num" w:pos="2160"/>
        </w:tabs>
        <w:ind w:left="2160" w:hanging="360"/>
      </w:pPr>
      <w:rPr>
        <w:rFonts w:ascii="Arial" w:hAnsi="Arial" w:hint="default"/>
      </w:rPr>
    </w:lvl>
    <w:lvl w:ilvl="3" w:tplc="CF70A93C" w:tentative="1">
      <w:start w:val="1"/>
      <w:numFmt w:val="bullet"/>
      <w:lvlText w:val="•"/>
      <w:lvlJc w:val="left"/>
      <w:pPr>
        <w:tabs>
          <w:tab w:val="num" w:pos="2880"/>
        </w:tabs>
        <w:ind w:left="2880" w:hanging="360"/>
      </w:pPr>
      <w:rPr>
        <w:rFonts w:ascii="Arial" w:hAnsi="Arial" w:hint="default"/>
      </w:rPr>
    </w:lvl>
    <w:lvl w:ilvl="4" w:tplc="074A1C0A" w:tentative="1">
      <w:start w:val="1"/>
      <w:numFmt w:val="bullet"/>
      <w:lvlText w:val="•"/>
      <w:lvlJc w:val="left"/>
      <w:pPr>
        <w:tabs>
          <w:tab w:val="num" w:pos="3600"/>
        </w:tabs>
        <w:ind w:left="3600" w:hanging="360"/>
      </w:pPr>
      <w:rPr>
        <w:rFonts w:ascii="Arial" w:hAnsi="Arial" w:hint="default"/>
      </w:rPr>
    </w:lvl>
    <w:lvl w:ilvl="5" w:tplc="2640A8E0" w:tentative="1">
      <w:start w:val="1"/>
      <w:numFmt w:val="bullet"/>
      <w:lvlText w:val="•"/>
      <w:lvlJc w:val="left"/>
      <w:pPr>
        <w:tabs>
          <w:tab w:val="num" w:pos="4320"/>
        </w:tabs>
        <w:ind w:left="4320" w:hanging="360"/>
      </w:pPr>
      <w:rPr>
        <w:rFonts w:ascii="Arial" w:hAnsi="Arial" w:hint="default"/>
      </w:rPr>
    </w:lvl>
    <w:lvl w:ilvl="6" w:tplc="2BE44010" w:tentative="1">
      <w:start w:val="1"/>
      <w:numFmt w:val="bullet"/>
      <w:lvlText w:val="•"/>
      <w:lvlJc w:val="left"/>
      <w:pPr>
        <w:tabs>
          <w:tab w:val="num" w:pos="5040"/>
        </w:tabs>
        <w:ind w:left="5040" w:hanging="360"/>
      </w:pPr>
      <w:rPr>
        <w:rFonts w:ascii="Arial" w:hAnsi="Arial" w:hint="default"/>
      </w:rPr>
    </w:lvl>
    <w:lvl w:ilvl="7" w:tplc="285CD036" w:tentative="1">
      <w:start w:val="1"/>
      <w:numFmt w:val="bullet"/>
      <w:lvlText w:val="•"/>
      <w:lvlJc w:val="left"/>
      <w:pPr>
        <w:tabs>
          <w:tab w:val="num" w:pos="5760"/>
        </w:tabs>
        <w:ind w:left="5760" w:hanging="360"/>
      </w:pPr>
      <w:rPr>
        <w:rFonts w:ascii="Arial" w:hAnsi="Arial" w:hint="default"/>
      </w:rPr>
    </w:lvl>
    <w:lvl w:ilvl="8" w:tplc="4FE8F12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22A2535"/>
    <w:multiLevelType w:val="hybridMultilevel"/>
    <w:tmpl w:val="5354193C"/>
    <w:lvl w:ilvl="0" w:tplc="51A0F374">
      <w:start w:val="1"/>
      <w:numFmt w:val="bullet"/>
      <w:lvlText w:val="•"/>
      <w:lvlJc w:val="left"/>
      <w:pPr>
        <w:tabs>
          <w:tab w:val="num" w:pos="720"/>
        </w:tabs>
        <w:ind w:left="720" w:hanging="360"/>
      </w:pPr>
      <w:rPr>
        <w:rFonts w:ascii="Arial" w:hAnsi="Arial" w:hint="default"/>
      </w:rPr>
    </w:lvl>
    <w:lvl w:ilvl="1" w:tplc="3E164500" w:tentative="1">
      <w:start w:val="1"/>
      <w:numFmt w:val="bullet"/>
      <w:lvlText w:val="•"/>
      <w:lvlJc w:val="left"/>
      <w:pPr>
        <w:tabs>
          <w:tab w:val="num" w:pos="1440"/>
        </w:tabs>
        <w:ind w:left="1440" w:hanging="360"/>
      </w:pPr>
      <w:rPr>
        <w:rFonts w:ascii="Arial" w:hAnsi="Arial" w:hint="default"/>
      </w:rPr>
    </w:lvl>
    <w:lvl w:ilvl="2" w:tplc="8CE6D13E" w:tentative="1">
      <w:start w:val="1"/>
      <w:numFmt w:val="bullet"/>
      <w:lvlText w:val="•"/>
      <w:lvlJc w:val="left"/>
      <w:pPr>
        <w:tabs>
          <w:tab w:val="num" w:pos="2160"/>
        </w:tabs>
        <w:ind w:left="2160" w:hanging="360"/>
      </w:pPr>
      <w:rPr>
        <w:rFonts w:ascii="Arial" w:hAnsi="Arial" w:hint="default"/>
      </w:rPr>
    </w:lvl>
    <w:lvl w:ilvl="3" w:tplc="D40EC74A" w:tentative="1">
      <w:start w:val="1"/>
      <w:numFmt w:val="bullet"/>
      <w:lvlText w:val="•"/>
      <w:lvlJc w:val="left"/>
      <w:pPr>
        <w:tabs>
          <w:tab w:val="num" w:pos="2880"/>
        </w:tabs>
        <w:ind w:left="2880" w:hanging="360"/>
      </w:pPr>
      <w:rPr>
        <w:rFonts w:ascii="Arial" w:hAnsi="Arial" w:hint="default"/>
      </w:rPr>
    </w:lvl>
    <w:lvl w:ilvl="4" w:tplc="12D824EA" w:tentative="1">
      <w:start w:val="1"/>
      <w:numFmt w:val="bullet"/>
      <w:lvlText w:val="•"/>
      <w:lvlJc w:val="left"/>
      <w:pPr>
        <w:tabs>
          <w:tab w:val="num" w:pos="3600"/>
        </w:tabs>
        <w:ind w:left="3600" w:hanging="360"/>
      </w:pPr>
      <w:rPr>
        <w:rFonts w:ascii="Arial" w:hAnsi="Arial" w:hint="default"/>
      </w:rPr>
    </w:lvl>
    <w:lvl w:ilvl="5" w:tplc="7568743E" w:tentative="1">
      <w:start w:val="1"/>
      <w:numFmt w:val="bullet"/>
      <w:lvlText w:val="•"/>
      <w:lvlJc w:val="left"/>
      <w:pPr>
        <w:tabs>
          <w:tab w:val="num" w:pos="4320"/>
        </w:tabs>
        <w:ind w:left="4320" w:hanging="360"/>
      </w:pPr>
      <w:rPr>
        <w:rFonts w:ascii="Arial" w:hAnsi="Arial" w:hint="default"/>
      </w:rPr>
    </w:lvl>
    <w:lvl w:ilvl="6" w:tplc="D6A654C2" w:tentative="1">
      <w:start w:val="1"/>
      <w:numFmt w:val="bullet"/>
      <w:lvlText w:val="•"/>
      <w:lvlJc w:val="left"/>
      <w:pPr>
        <w:tabs>
          <w:tab w:val="num" w:pos="5040"/>
        </w:tabs>
        <w:ind w:left="5040" w:hanging="360"/>
      </w:pPr>
      <w:rPr>
        <w:rFonts w:ascii="Arial" w:hAnsi="Arial" w:hint="default"/>
      </w:rPr>
    </w:lvl>
    <w:lvl w:ilvl="7" w:tplc="F6F4AD82" w:tentative="1">
      <w:start w:val="1"/>
      <w:numFmt w:val="bullet"/>
      <w:lvlText w:val="•"/>
      <w:lvlJc w:val="left"/>
      <w:pPr>
        <w:tabs>
          <w:tab w:val="num" w:pos="5760"/>
        </w:tabs>
        <w:ind w:left="5760" w:hanging="360"/>
      </w:pPr>
      <w:rPr>
        <w:rFonts w:ascii="Arial" w:hAnsi="Arial" w:hint="default"/>
      </w:rPr>
    </w:lvl>
    <w:lvl w:ilvl="8" w:tplc="C2E8F62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53203C7"/>
    <w:multiLevelType w:val="hybridMultilevel"/>
    <w:tmpl w:val="2D5473FC"/>
    <w:lvl w:ilvl="0" w:tplc="11BA6F28">
      <w:start w:val="1"/>
      <w:numFmt w:val="bullet"/>
      <w:lvlText w:val="•"/>
      <w:lvlJc w:val="left"/>
      <w:pPr>
        <w:tabs>
          <w:tab w:val="num" w:pos="720"/>
        </w:tabs>
        <w:ind w:left="720" w:hanging="360"/>
      </w:pPr>
      <w:rPr>
        <w:rFonts w:ascii="Arial" w:hAnsi="Arial" w:hint="default"/>
      </w:rPr>
    </w:lvl>
    <w:lvl w:ilvl="1" w:tplc="DC9CC694">
      <w:numFmt w:val="none"/>
      <w:lvlText w:val=""/>
      <w:lvlJc w:val="left"/>
      <w:pPr>
        <w:tabs>
          <w:tab w:val="num" w:pos="360"/>
        </w:tabs>
      </w:pPr>
    </w:lvl>
    <w:lvl w:ilvl="2" w:tplc="A34A001E" w:tentative="1">
      <w:start w:val="1"/>
      <w:numFmt w:val="bullet"/>
      <w:lvlText w:val="•"/>
      <w:lvlJc w:val="left"/>
      <w:pPr>
        <w:tabs>
          <w:tab w:val="num" w:pos="2160"/>
        </w:tabs>
        <w:ind w:left="2160" w:hanging="360"/>
      </w:pPr>
      <w:rPr>
        <w:rFonts w:ascii="Arial" w:hAnsi="Arial" w:hint="default"/>
      </w:rPr>
    </w:lvl>
    <w:lvl w:ilvl="3" w:tplc="EE5037C6" w:tentative="1">
      <w:start w:val="1"/>
      <w:numFmt w:val="bullet"/>
      <w:lvlText w:val="•"/>
      <w:lvlJc w:val="left"/>
      <w:pPr>
        <w:tabs>
          <w:tab w:val="num" w:pos="2880"/>
        </w:tabs>
        <w:ind w:left="2880" w:hanging="360"/>
      </w:pPr>
      <w:rPr>
        <w:rFonts w:ascii="Arial" w:hAnsi="Arial" w:hint="default"/>
      </w:rPr>
    </w:lvl>
    <w:lvl w:ilvl="4" w:tplc="03A29BFE" w:tentative="1">
      <w:start w:val="1"/>
      <w:numFmt w:val="bullet"/>
      <w:lvlText w:val="•"/>
      <w:lvlJc w:val="left"/>
      <w:pPr>
        <w:tabs>
          <w:tab w:val="num" w:pos="3600"/>
        </w:tabs>
        <w:ind w:left="3600" w:hanging="360"/>
      </w:pPr>
      <w:rPr>
        <w:rFonts w:ascii="Arial" w:hAnsi="Arial" w:hint="default"/>
      </w:rPr>
    </w:lvl>
    <w:lvl w:ilvl="5" w:tplc="E5160AF8" w:tentative="1">
      <w:start w:val="1"/>
      <w:numFmt w:val="bullet"/>
      <w:lvlText w:val="•"/>
      <w:lvlJc w:val="left"/>
      <w:pPr>
        <w:tabs>
          <w:tab w:val="num" w:pos="4320"/>
        </w:tabs>
        <w:ind w:left="4320" w:hanging="360"/>
      </w:pPr>
      <w:rPr>
        <w:rFonts w:ascii="Arial" w:hAnsi="Arial" w:hint="default"/>
      </w:rPr>
    </w:lvl>
    <w:lvl w:ilvl="6" w:tplc="46E8A772" w:tentative="1">
      <w:start w:val="1"/>
      <w:numFmt w:val="bullet"/>
      <w:lvlText w:val="•"/>
      <w:lvlJc w:val="left"/>
      <w:pPr>
        <w:tabs>
          <w:tab w:val="num" w:pos="5040"/>
        </w:tabs>
        <w:ind w:left="5040" w:hanging="360"/>
      </w:pPr>
      <w:rPr>
        <w:rFonts w:ascii="Arial" w:hAnsi="Arial" w:hint="default"/>
      </w:rPr>
    </w:lvl>
    <w:lvl w:ilvl="7" w:tplc="5B6CBFCC" w:tentative="1">
      <w:start w:val="1"/>
      <w:numFmt w:val="bullet"/>
      <w:lvlText w:val="•"/>
      <w:lvlJc w:val="left"/>
      <w:pPr>
        <w:tabs>
          <w:tab w:val="num" w:pos="5760"/>
        </w:tabs>
        <w:ind w:left="5760" w:hanging="360"/>
      </w:pPr>
      <w:rPr>
        <w:rFonts w:ascii="Arial" w:hAnsi="Arial" w:hint="default"/>
      </w:rPr>
    </w:lvl>
    <w:lvl w:ilvl="8" w:tplc="74D6C75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6E211C5"/>
    <w:multiLevelType w:val="hybridMultilevel"/>
    <w:tmpl w:val="E206C4FC"/>
    <w:lvl w:ilvl="0" w:tplc="8690D510">
      <w:start w:val="1"/>
      <w:numFmt w:val="bullet"/>
      <w:lvlText w:val="•"/>
      <w:lvlJc w:val="left"/>
      <w:pPr>
        <w:tabs>
          <w:tab w:val="num" w:pos="720"/>
        </w:tabs>
        <w:ind w:left="720" w:hanging="360"/>
      </w:pPr>
      <w:rPr>
        <w:rFonts w:ascii="Arial" w:hAnsi="Arial" w:hint="default"/>
      </w:rPr>
    </w:lvl>
    <w:lvl w:ilvl="1" w:tplc="6E24C026" w:tentative="1">
      <w:start w:val="1"/>
      <w:numFmt w:val="bullet"/>
      <w:lvlText w:val="•"/>
      <w:lvlJc w:val="left"/>
      <w:pPr>
        <w:tabs>
          <w:tab w:val="num" w:pos="1440"/>
        </w:tabs>
        <w:ind w:left="1440" w:hanging="360"/>
      </w:pPr>
      <w:rPr>
        <w:rFonts w:ascii="Arial" w:hAnsi="Arial" w:hint="default"/>
      </w:rPr>
    </w:lvl>
    <w:lvl w:ilvl="2" w:tplc="F140B2E2" w:tentative="1">
      <w:start w:val="1"/>
      <w:numFmt w:val="bullet"/>
      <w:lvlText w:val="•"/>
      <w:lvlJc w:val="left"/>
      <w:pPr>
        <w:tabs>
          <w:tab w:val="num" w:pos="2160"/>
        </w:tabs>
        <w:ind w:left="2160" w:hanging="360"/>
      </w:pPr>
      <w:rPr>
        <w:rFonts w:ascii="Arial" w:hAnsi="Arial" w:hint="default"/>
      </w:rPr>
    </w:lvl>
    <w:lvl w:ilvl="3" w:tplc="092C3F0C" w:tentative="1">
      <w:start w:val="1"/>
      <w:numFmt w:val="bullet"/>
      <w:lvlText w:val="•"/>
      <w:lvlJc w:val="left"/>
      <w:pPr>
        <w:tabs>
          <w:tab w:val="num" w:pos="2880"/>
        </w:tabs>
        <w:ind w:left="2880" w:hanging="360"/>
      </w:pPr>
      <w:rPr>
        <w:rFonts w:ascii="Arial" w:hAnsi="Arial" w:hint="default"/>
      </w:rPr>
    </w:lvl>
    <w:lvl w:ilvl="4" w:tplc="09BCE0A2" w:tentative="1">
      <w:start w:val="1"/>
      <w:numFmt w:val="bullet"/>
      <w:lvlText w:val="•"/>
      <w:lvlJc w:val="left"/>
      <w:pPr>
        <w:tabs>
          <w:tab w:val="num" w:pos="3600"/>
        </w:tabs>
        <w:ind w:left="3600" w:hanging="360"/>
      </w:pPr>
      <w:rPr>
        <w:rFonts w:ascii="Arial" w:hAnsi="Arial" w:hint="default"/>
      </w:rPr>
    </w:lvl>
    <w:lvl w:ilvl="5" w:tplc="656E9E98" w:tentative="1">
      <w:start w:val="1"/>
      <w:numFmt w:val="bullet"/>
      <w:lvlText w:val="•"/>
      <w:lvlJc w:val="left"/>
      <w:pPr>
        <w:tabs>
          <w:tab w:val="num" w:pos="4320"/>
        </w:tabs>
        <w:ind w:left="4320" w:hanging="360"/>
      </w:pPr>
      <w:rPr>
        <w:rFonts w:ascii="Arial" w:hAnsi="Arial" w:hint="default"/>
      </w:rPr>
    </w:lvl>
    <w:lvl w:ilvl="6" w:tplc="A56CCC96" w:tentative="1">
      <w:start w:val="1"/>
      <w:numFmt w:val="bullet"/>
      <w:lvlText w:val="•"/>
      <w:lvlJc w:val="left"/>
      <w:pPr>
        <w:tabs>
          <w:tab w:val="num" w:pos="5040"/>
        </w:tabs>
        <w:ind w:left="5040" w:hanging="360"/>
      </w:pPr>
      <w:rPr>
        <w:rFonts w:ascii="Arial" w:hAnsi="Arial" w:hint="default"/>
      </w:rPr>
    </w:lvl>
    <w:lvl w:ilvl="7" w:tplc="3A66C8F8" w:tentative="1">
      <w:start w:val="1"/>
      <w:numFmt w:val="bullet"/>
      <w:lvlText w:val="•"/>
      <w:lvlJc w:val="left"/>
      <w:pPr>
        <w:tabs>
          <w:tab w:val="num" w:pos="5760"/>
        </w:tabs>
        <w:ind w:left="5760" w:hanging="360"/>
      </w:pPr>
      <w:rPr>
        <w:rFonts w:ascii="Arial" w:hAnsi="Arial" w:hint="default"/>
      </w:rPr>
    </w:lvl>
    <w:lvl w:ilvl="8" w:tplc="71262DC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BBE6EC0"/>
    <w:multiLevelType w:val="hybridMultilevel"/>
    <w:tmpl w:val="F1144940"/>
    <w:lvl w:ilvl="0" w:tplc="961C4872">
      <w:start w:val="1"/>
      <w:numFmt w:val="bullet"/>
      <w:lvlText w:val="•"/>
      <w:lvlJc w:val="left"/>
      <w:pPr>
        <w:tabs>
          <w:tab w:val="num" w:pos="720"/>
        </w:tabs>
        <w:ind w:left="720" w:hanging="360"/>
      </w:pPr>
      <w:rPr>
        <w:rFonts w:ascii="Arial" w:hAnsi="Arial" w:hint="default"/>
      </w:rPr>
    </w:lvl>
    <w:lvl w:ilvl="1" w:tplc="B47EC25E" w:tentative="1">
      <w:start w:val="1"/>
      <w:numFmt w:val="bullet"/>
      <w:lvlText w:val="•"/>
      <w:lvlJc w:val="left"/>
      <w:pPr>
        <w:tabs>
          <w:tab w:val="num" w:pos="1440"/>
        </w:tabs>
        <w:ind w:left="1440" w:hanging="360"/>
      </w:pPr>
      <w:rPr>
        <w:rFonts w:ascii="Arial" w:hAnsi="Arial" w:hint="default"/>
      </w:rPr>
    </w:lvl>
    <w:lvl w:ilvl="2" w:tplc="46AC8C94" w:tentative="1">
      <w:start w:val="1"/>
      <w:numFmt w:val="bullet"/>
      <w:lvlText w:val="•"/>
      <w:lvlJc w:val="left"/>
      <w:pPr>
        <w:tabs>
          <w:tab w:val="num" w:pos="2160"/>
        </w:tabs>
        <w:ind w:left="2160" w:hanging="360"/>
      </w:pPr>
      <w:rPr>
        <w:rFonts w:ascii="Arial" w:hAnsi="Arial" w:hint="default"/>
      </w:rPr>
    </w:lvl>
    <w:lvl w:ilvl="3" w:tplc="AE1C0DAE" w:tentative="1">
      <w:start w:val="1"/>
      <w:numFmt w:val="bullet"/>
      <w:lvlText w:val="•"/>
      <w:lvlJc w:val="left"/>
      <w:pPr>
        <w:tabs>
          <w:tab w:val="num" w:pos="2880"/>
        </w:tabs>
        <w:ind w:left="2880" w:hanging="360"/>
      </w:pPr>
      <w:rPr>
        <w:rFonts w:ascii="Arial" w:hAnsi="Arial" w:hint="default"/>
      </w:rPr>
    </w:lvl>
    <w:lvl w:ilvl="4" w:tplc="4282C636" w:tentative="1">
      <w:start w:val="1"/>
      <w:numFmt w:val="bullet"/>
      <w:lvlText w:val="•"/>
      <w:lvlJc w:val="left"/>
      <w:pPr>
        <w:tabs>
          <w:tab w:val="num" w:pos="3600"/>
        </w:tabs>
        <w:ind w:left="3600" w:hanging="360"/>
      </w:pPr>
      <w:rPr>
        <w:rFonts w:ascii="Arial" w:hAnsi="Arial" w:hint="default"/>
      </w:rPr>
    </w:lvl>
    <w:lvl w:ilvl="5" w:tplc="AF2253E2" w:tentative="1">
      <w:start w:val="1"/>
      <w:numFmt w:val="bullet"/>
      <w:lvlText w:val="•"/>
      <w:lvlJc w:val="left"/>
      <w:pPr>
        <w:tabs>
          <w:tab w:val="num" w:pos="4320"/>
        </w:tabs>
        <w:ind w:left="4320" w:hanging="360"/>
      </w:pPr>
      <w:rPr>
        <w:rFonts w:ascii="Arial" w:hAnsi="Arial" w:hint="default"/>
      </w:rPr>
    </w:lvl>
    <w:lvl w:ilvl="6" w:tplc="6DD2A31E" w:tentative="1">
      <w:start w:val="1"/>
      <w:numFmt w:val="bullet"/>
      <w:lvlText w:val="•"/>
      <w:lvlJc w:val="left"/>
      <w:pPr>
        <w:tabs>
          <w:tab w:val="num" w:pos="5040"/>
        </w:tabs>
        <w:ind w:left="5040" w:hanging="360"/>
      </w:pPr>
      <w:rPr>
        <w:rFonts w:ascii="Arial" w:hAnsi="Arial" w:hint="default"/>
      </w:rPr>
    </w:lvl>
    <w:lvl w:ilvl="7" w:tplc="51B4C5D6" w:tentative="1">
      <w:start w:val="1"/>
      <w:numFmt w:val="bullet"/>
      <w:lvlText w:val="•"/>
      <w:lvlJc w:val="left"/>
      <w:pPr>
        <w:tabs>
          <w:tab w:val="num" w:pos="5760"/>
        </w:tabs>
        <w:ind w:left="5760" w:hanging="360"/>
      </w:pPr>
      <w:rPr>
        <w:rFonts w:ascii="Arial" w:hAnsi="Arial" w:hint="default"/>
      </w:rPr>
    </w:lvl>
    <w:lvl w:ilvl="8" w:tplc="1FDCB7D6" w:tentative="1">
      <w:start w:val="1"/>
      <w:numFmt w:val="bullet"/>
      <w:lvlText w:val="•"/>
      <w:lvlJc w:val="left"/>
      <w:pPr>
        <w:tabs>
          <w:tab w:val="num" w:pos="6480"/>
        </w:tabs>
        <w:ind w:left="6480" w:hanging="360"/>
      </w:pPr>
      <w:rPr>
        <w:rFonts w:ascii="Arial" w:hAnsi="Arial" w:hint="default"/>
      </w:rPr>
    </w:lvl>
  </w:abstractNum>
  <w:num w:numId="1">
    <w:abstractNumId w:val="30"/>
  </w:num>
  <w:num w:numId="2">
    <w:abstractNumId w:val="25"/>
  </w:num>
  <w:num w:numId="3">
    <w:abstractNumId w:val="17"/>
  </w:num>
  <w:num w:numId="4">
    <w:abstractNumId w:val="11"/>
  </w:num>
  <w:num w:numId="5">
    <w:abstractNumId w:val="24"/>
  </w:num>
  <w:num w:numId="6">
    <w:abstractNumId w:val="28"/>
  </w:num>
  <w:num w:numId="7">
    <w:abstractNumId w:val="27"/>
  </w:num>
  <w:num w:numId="8">
    <w:abstractNumId w:val="21"/>
  </w:num>
  <w:num w:numId="9">
    <w:abstractNumId w:val="13"/>
  </w:num>
  <w:num w:numId="10">
    <w:abstractNumId w:val="29"/>
  </w:num>
  <w:num w:numId="11">
    <w:abstractNumId w:val="19"/>
  </w:num>
  <w:num w:numId="12">
    <w:abstractNumId w:val="26"/>
  </w:num>
  <w:num w:numId="13">
    <w:abstractNumId w:val="23"/>
  </w:num>
  <w:num w:numId="14">
    <w:abstractNumId w:val="16"/>
  </w:num>
  <w:num w:numId="15">
    <w:abstractNumId w:val="22"/>
  </w:num>
  <w:num w:numId="16">
    <w:abstractNumId w:val="15"/>
  </w:num>
  <w:num w:numId="17">
    <w:abstractNumId w:val="18"/>
  </w:num>
  <w:num w:numId="18">
    <w:abstractNumId w:val="20"/>
  </w:num>
  <w:num w:numId="19">
    <w:abstractNumId w:val="12"/>
  </w:num>
  <w:num w:numId="20">
    <w:abstractNumId w:val="14"/>
  </w:num>
  <w:num w:numId="21">
    <w:abstractNumId w:val="1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479"/>
    <w:rsid w:val="00075579"/>
    <w:rsid w:val="0008477F"/>
    <w:rsid w:val="000B47EA"/>
    <w:rsid w:val="0011368E"/>
    <w:rsid w:val="0012119B"/>
    <w:rsid w:val="00164790"/>
    <w:rsid w:val="00170108"/>
    <w:rsid w:val="00183ACD"/>
    <w:rsid w:val="001D74A1"/>
    <w:rsid w:val="001E2978"/>
    <w:rsid w:val="00202344"/>
    <w:rsid w:val="0020328C"/>
    <w:rsid w:val="002053DA"/>
    <w:rsid w:val="00207DEA"/>
    <w:rsid w:val="00217B9F"/>
    <w:rsid w:val="00245187"/>
    <w:rsid w:val="00283216"/>
    <w:rsid w:val="00293B00"/>
    <w:rsid w:val="002A0A9C"/>
    <w:rsid w:val="002C22D0"/>
    <w:rsid w:val="002C7CB2"/>
    <w:rsid w:val="002D2664"/>
    <w:rsid w:val="003025AF"/>
    <w:rsid w:val="00363484"/>
    <w:rsid w:val="00364391"/>
    <w:rsid w:val="003A22DC"/>
    <w:rsid w:val="00405376"/>
    <w:rsid w:val="00420694"/>
    <w:rsid w:val="0046020A"/>
    <w:rsid w:val="00462F3A"/>
    <w:rsid w:val="004710C0"/>
    <w:rsid w:val="004D0748"/>
    <w:rsid w:val="00512655"/>
    <w:rsid w:val="00571FCF"/>
    <w:rsid w:val="00597155"/>
    <w:rsid w:val="005A273D"/>
    <w:rsid w:val="00623C8A"/>
    <w:rsid w:val="006B201B"/>
    <w:rsid w:val="00701FE6"/>
    <w:rsid w:val="00712B2A"/>
    <w:rsid w:val="00734941"/>
    <w:rsid w:val="00752972"/>
    <w:rsid w:val="00755C34"/>
    <w:rsid w:val="0075696C"/>
    <w:rsid w:val="00761B87"/>
    <w:rsid w:val="00766950"/>
    <w:rsid w:val="00771ADD"/>
    <w:rsid w:val="007E286B"/>
    <w:rsid w:val="007E411C"/>
    <w:rsid w:val="00833434"/>
    <w:rsid w:val="00873385"/>
    <w:rsid w:val="008877F4"/>
    <w:rsid w:val="008B5FFC"/>
    <w:rsid w:val="008F6CF8"/>
    <w:rsid w:val="009679D2"/>
    <w:rsid w:val="00972E7F"/>
    <w:rsid w:val="00975814"/>
    <w:rsid w:val="00983C9E"/>
    <w:rsid w:val="00997D2F"/>
    <w:rsid w:val="009D0479"/>
    <w:rsid w:val="009D4FA4"/>
    <w:rsid w:val="009E01EB"/>
    <w:rsid w:val="00A10102"/>
    <w:rsid w:val="00A27EB8"/>
    <w:rsid w:val="00A351AF"/>
    <w:rsid w:val="00A52E03"/>
    <w:rsid w:val="00A77E04"/>
    <w:rsid w:val="00A81562"/>
    <w:rsid w:val="00AE3080"/>
    <w:rsid w:val="00B62E63"/>
    <w:rsid w:val="00B75C94"/>
    <w:rsid w:val="00BA386A"/>
    <w:rsid w:val="00C44774"/>
    <w:rsid w:val="00C554C9"/>
    <w:rsid w:val="00C91B06"/>
    <w:rsid w:val="00C97D4B"/>
    <w:rsid w:val="00CA367D"/>
    <w:rsid w:val="00CC786B"/>
    <w:rsid w:val="00CD00B4"/>
    <w:rsid w:val="00CE3639"/>
    <w:rsid w:val="00CF56F8"/>
    <w:rsid w:val="00D35D50"/>
    <w:rsid w:val="00D8099B"/>
    <w:rsid w:val="00D81941"/>
    <w:rsid w:val="00E571CC"/>
    <w:rsid w:val="00E95E47"/>
    <w:rsid w:val="00ED1485"/>
    <w:rsid w:val="00F16287"/>
    <w:rsid w:val="00F271AF"/>
    <w:rsid w:val="00F2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3198847"/>
  <w15:docId w15:val="{52CFF746-371D-4331-88D9-16D7C26D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639"/>
  </w:style>
  <w:style w:type="paragraph" w:styleId="Heading1">
    <w:name w:val="heading 1"/>
    <w:basedOn w:val="Normal"/>
    <w:next w:val="Normal"/>
    <w:link w:val="Heading1Char"/>
    <w:uiPriority w:val="9"/>
    <w:qFormat/>
    <w:rsid w:val="0008477F"/>
    <w:pPr>
      <w:keepNext/>
      <w:keepLines/>
      <w:spacing w:before="120" w:after="0"/>
      <w:outlineLvl w:val="0"/>
    </w:pPr>
    <w:rPr>
      <w:rFonts w:asciiTheme="majorHAnsi" w:eastAsiaTheme="majorEastAsia" w:hAnsiTheme="majorHAnsi" w:cstheme="majorBidi"/>
      <w:b/>
      <w:bCs/>
      <w:color w:val="02617F"/>
      <w:sz w:val="24"/>
      <w:szCs w:val="28"/>
    </w:rPr>
  </w:style>
  <w:style w:type="paragraph" w:styleId="Heading2">
    <w:name w:val="heading 2"/>
    <w:basedOn w:val="Normal"/>
    <w:next w:val="Normal"/>
    <w:link w:val="Heading2Char"/>
    <w:uiPriority w:val="9"/>
    <w:unhideWhenUsed/>
    <w:qFormat/>
    <w:rsid w:val="009E01EB"/>
    <w:pPr>
      <w:keepNext/>
      <w:keepLines/>
      <w:spacing w:before="200" w:after="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59715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715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77F"/>
    <w:rPr>
      <w:rFonts w:asciiTheme="majorHAnsi" w:eastAsiaTheme="majorEastAsia" w:hAnsiTheme="majorHAnsi" w:cstheme="majorBidi"/>
      <w:b/>
      <w:bCs/>
      <w:color w:val="02617F"/>
      <w:sz w:val="24"/>
      <w:szCs w:val="28"/>
    </w:rPr>
  </w:style>
  <w:style w:type="character" w:customStyle="1" w:styleId="Heading2Char">
    <w:name w:val="Heading 2 Char"/>
    <w:basedOn w:val="DefaultParagraphFont"/>
    <w:link w:val="Heading2"/>
    <w:uiPriority w:val="9"/>
    <w:rsid w:val="009E01EB"/>
    <w:rPr>
      <w:rFonts w:asciiTheme="majorHAnsi" w:eastAsiaTheme="majorEastAsia" w:hAnsiTheme="majorHAnsi" w:cstheme="majorBidi"/>
      <w:b/>
      <w:bCs/>
      <w:color w:val="4F81BD" w:themeColor="accent1"/>
      <w:sz w:val="24"/>
      <w:szCs w:val="26"/>
    </w:rPr>
  </w:style>
  <w:style w:type="paragraph" w:styleId="Title">
    <w:name w:val="Title"/>
    <w:basedOn w:val="Normal"/>
    <w:next w:val="Normal"/>
    <w:link w:val="TitleChar"/>
    <w:uiPriority w:val="10"/>
    <w:qFormat/>
    <w:rsid w:val="009D04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047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8477F"/>
    <w:pPr>
      <w:numPr>
        <w:ilvl w:val="1"/>
      </w:numPr>
      <w:spacing w:after="0"/>
      <w:jc w:val="center"/>
    </w:pPr>
    <w:rPr>
      <w:rFonts w:asciiTheme="majorHAnsi" w:eastAsiaTheme="majorEastAsia" w:hAnsiTheme="majorHAnsi" w:cstheme="majorBidi"/>
      <w:i/>
      <w:iCs/>
      <w:color w:val="02617F"/>
      <w:spacing w:val="15"/>
      <w:szCs w:val="32"/>
    </w:rPr>
  </w:style>
  <w:style w:type="character" w:customStyle="1" w:styleId="SubtitleChar">
    <w:name w:val="Subtitle Char"/>
    <w:basedOn w:val="DefaultParagraphFont"/>
    <w:link w:val="Subtitle"/>
    <w:uiPriority w:val="11"/>
    <w:rsid w:val="0008477F"/>
    <w:rPr>
      <w:rFonts w:asciiTheme="majorHAnsi" w:eastAsiaTheme="majorEastAsia" w:hAnsiTheme="majorHAnsi" w:cstheme="majorBidi"/>
      <w:i/>
      <w:iCs/>
      <w:color w:val="02617F"/>
      <w:spacing w:val="15"/>
      <w:szCs w:val="32"/>
    </w:rPr>
  </w:style>
  <w:style w:type="table" w:styleId="TableGrid">
    <w:name w:val="Table Grid"/>
    <w:basedOn w:val="TableNormal"/>
    <w:uiPriority w:val="59"/>
    <w:rsid w:val="009D04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List-Accent11">
    <w:name w:val="Light List - Accent 11"/>
    <w:basedOn w:val="TableNormal"/>
    <w:uiPriority w:val="61"/>
    <w:rsid w:val="009D047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9D0479"/>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D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479"/>
    <w:rPr>
      <w:rFonts w:ascii="Tahoma" w:hAnsi="Tahoma" w:cs="Tahoma"/>
      <w:sz w:val="16"/>
      <w:szCs w:val="16"/>
    </w:rPr>
  </w:style>
  <w:style w:type="paragraph" w:styleId="CommentText">
    <w:name w:val="annotation text"/>
    <w:basedOn w:val="Normal"/>
    <w:link w:val="CommentTextChar"/>
    <w:semiHidden/>
    <w:rsid w:val="009D0479"/>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9D0479"/>
    <w:rPr>
      <w:rFonts w:ascii="Arial" w:eastAsia="Times New Roman" w:hAnsi="Arial" w:cs="Times New Roman"/>
      <w:sz w:val="20"/>
      <w:szCs w:val="20"/>
    </w:rPr>
  </w:style>
  <w:style w:type="character" w:styleId="CommentReference">
    <w:name w:val="annotation reference"/>
    <w:basedOn w:val="DefaultParagraphFont"/>
    <w:rsid w:val="009D0479"/>
    <w:rPr>
      <w:sz w:val="16"/>
      <w:szCs w:val="16"/>
    </w:rPr>
  </w:style>
  <w:style w:type="character" w:styleId="Emphasis">
    <w:name w:val="Emphasis"/>
    <w:basedOn w:val="DefaultParagraphFont"/>
    <w:uiPriority w:val="20"/>
    <w:qFormat/>
    <w:rsid w:val="009D0479"/>
    <w:rPr>
      <w:b/>
      <w:bCs/>
      <w:i w:val="0"/>
      <w:iCs w:val="0"/>
    </w:rPr>
  </w:style>
  <w:style w:type="table" w:styleId="MediumGrid3-Accent1">
    <w:name w:val="Medium Grid 3 Accent 1"/>
    <w:basedOn w:val="TableNormal"/>
    <w:uiPriority w:val="69"/>
    <w:rsid w:val="009D0479"/>
    <w:pPr>
      <w:spacing w:after="0" w:line="240" w:lineRule="auto"/>
    </w:pPr>
    <w:rPr>
      <w:rFonts w:ascii="Times" w:eastAsia="Times New Roman" w:hAnsi="Times"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NormalWeb">
    <w:name w:val="Normal (Web)"/>
    <w:basedOn w:val="Normal"/>
    <w:uiPriority w:val="99"/>
    <w:unhideWhenUsed/>
    <w:rsid w:val="009D04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SubjectChar">
    <w:name w:val="Comment Subject Char"/>
    <w:basedOn w:val="CommentTextChar"/>
    <w:link w:val="CommentSubject"/>
    <w:uiPriority w:val="99"/>
    <w:semiHidden/>
    <w:rsid w:val="009D0479"/>
    <w:rPr>
      <w:rFonts w:ascii="Arial" w:eastAsia="Times New Roman" w:hAnsi="Arial" w:cs="Times New Roman"/>
      <w:b/>
      <w:bCs/>
      <w:sz w:val="20"/>
      <w:szCs w:val="20"/>
    </w:rPr>
  </w:style>
  <w:style w:type="paragraph" w:styleId="CommentSubject">
    <w:name w:val="annotation subject"/>
    <w:basedOn w:val="CommentText"/>
    <w:next w:val="CommentText"/>
    <w:link w:val="CommentSubjectChar"/>
    <w:uiPriority w:val="99"/>
    <w:semiHidden/>
    <w:unhideWhenUsed/>
    <w:rsid w:val="009D0479"/>
    <w:pPr>
      <w:spacing w:after="200"/>
    </w:pPr>
    <w:rPr>
      <w:rFonts w:asciiTheme="minorHAnsi" w:eastAsiaTheme="minorHAnsi" w:hAnsiTheme="minorHAnsi" w:cstheme="minorBidi"/>
      <w:b/>
      <w:bCs/>
    </w:rPr>
  </w:style>
  <w:style w:type="paragraph" w:styleId="BodyText">
    <w:name w:val="Body Text"/>
    <w:basedOn w:val="Normal"/>
    <w:link w:val="BodyTextChar"/>
    <w:uiPriority w:val="99"/>
    <w:unhideWhenUsed/>
    <w:rsid w:val="00766950"/>
    <w:pPr>
      <w:spacing w:after="120" w:line="228" w:lineRule="auto"/>
      <w:jc w:val="both"/>
    </w:pPr>
    <w:rPr>
      <w:sz w:val="24"/>
      <w:szCs w:val="24"/>
    </w:rPr>
  </w:style>
  <w:style w:type="character" w:customStyle="1" w:styleId="BodyTextChar">
    <w:name w:val="Body Text Char"/>
    <w:basedOn w:val="DefaultParagraphFont"/>
    <w:link w:val="BodyText"/>
    <w:uiPriority w:val="99"/>
    <w:rsid w:val="00766950"/>
    <w:rPr>
      <w:sz w:val="24"/>
      <w:szCs w:val="24"/>
    </w:rPr>
  </w:style>
  <w:style w:type="paragraph" w:styleId="Header">
    <w:name w:val="header"/>
    <w:basedOn w:val="Normal"/>
    <w:link w:val="HeaderChar"/>
    <w:uiPriority w:val="99"/>
    <w:unhideWhenUsed/>
    <w:rsid w:val="001701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108"/>
  </w:style>
  <w:style w:type="paragraph" w:styleId="Footer">
    <w:name w:val="footer"/>
    <w:basedOn w:val="Normal"/>
    <w:link w:val="FooterChar"/>
    <w:uiPriority w:val="99"/>
    <w:unhideWhenUsed/>
    <w:rsid w:val="001701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108"/>
  </w:style>
  <w:style w:type="paragraph" w:styleId="Caption">
    <w:name w:val="caption"/>
    <w:basedOn w:val="Normal"/>
    <w:next w:val="Normal"/>
    <w:uiPriority w:val="35"/>
    <w:unhideWhenUsed/>
    <w:qFormat/>
    <w:rsid w:val="0008477F"/>
    <w:pPr>
      <w:spacing w:line="240" w:lineRule="auto"/>
      <w:jc w:val="center"/>
    </w:pPr>
    <w:rPr>
      <w:b/>
      <w:bCs/>
      <w:color w:val="02617F"/>
      <w:sz w:val="18"/>
      <w:szCs w:val="18"/>
    </w:rPr>
  </w:style>
  <w:style w:type="character" w:customStyle="1" w:styleId="Heading3Char">
    <w:name w:val="Heading 3 Char"/>
    <w:basedOn w:val="DefaultParagraphFont"/>
    <w:link w:val="Heading3"/>
    <w:uiPriority w:val="9"/>
    <w:rsid w:val="0059715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97155"/>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67401">
      <w:bodyDiv w:val="1"/>
      <w:marLeft w:val="0"/>
      <w:marRight w:val="0"/>
      <w:marTop w:val="0"/>
      <w:marBottom w:val="0"/>
      <w:divBdr>
        <w:top w:val="none" w:sz="0" w:space="0" w:color="auto"/>
        <w:left w:val="none" w:sz="0" w:space="0" w:color="auto"/>
        <w:bottom w:val="none" w:sz="0" w:space="0" w:color="auto"/>
        <w:right w:val="none" w:sz="0" w:space="0" w:color="auto"/>
      </w:divBdr>
    </w:div>
    <w:div w:id="92631537">
      <w:bodyDiv w:val="1"/>
      <w:marLeft w:val="0"/>
      <w:marRight w:val="0"/>
      <w:marTop w:val="0"/>
      <w:marBottom w:val="0"/>
      <w:divBdr>
        <w:top w:val="none" w:sz="0" w:space="0" w:color="auto"/>
        <w:left w:val="none" w:sz="0" w:space="0" w:color="auto"/>
        <w:bottom w:val="none" w:sz="0" w:space="0" w:color="auto"/>
        <w:right w:val="none" w:sz="0" w:space="0" w:color="auto"/>
      </w:divBdr>
    </w:div>
    <w:div w:id="329605734">
      <w:bodyDiv w:val="1"/>
      <w:marLeft w:val="0"/>
      <w:marRight w:val="0"/>
      <w:marTop w:val="0"/>
      <w:marBottom w:val="0"/>
      <w:divBdr>
        <w:top w:val="none" w:sz="0" w:space="0" w:color="auto"/>
        <w:left w:val="none" w:sz="0" w:space="0" w:color="auto"/>
        <w:bottom w:val="none" w:sz="0" w:space="0" w:color="auto"/>
        <w:right w:val="none" w:sz="0" w:space="0" w:color="auto"/>
      </w:divBdr>
    </w:div>
    <w:div w:id="580720524">
      <w:bodyDiv w:val="1"/>
      <w:marLeft w:val="0"/>
      <w:marRight w:val="0"/>
      <w:marTop w:val="0"/>
      <w:marBottom w:val="0"/>
      <w:divBdr>
        <w:top w:val="none" w:sz="0" w:space="0" w:color="auto"/>
        <w:left w:val="none" w:sz="0" w:space="0" w:color="auto"/>
        <w:bottom w:val="none" w:sz="0" w:space="0" w:color="auto"/>
        <w:right w:val="none" w:sz="0" w:space="0" w:color="auto"/>
      </w:divBdr>
    </w:div>
    <w:div w:id="587619031">
      <w:bodyDiv w:val="1"/>
      <w:marLeft w:val="0"/>
      <w:marRight w:val="0"/>
      <w:marTop w:val="0"/>
      <w:marBottom w:val="0"/>
      <w:divBdr>
        <w:top w:val="none" w:sz="0" w:space="0" w:color="auto"/>
        <w:left w:val="none" w:sz="0" w:space="0" w:color="auto"/>
        <w:bottom w:val="none" w:sz="0" w:space="0" w:color="auto"/>
        <w:right w:val="none" w:sz="0" w:space="0" w:color="auto"/>
      </w:divBdr>
    </w:div>
    <w:div w:id="680425610">
      <w:bodyDiv w:val="1"/>
      <w:marLeft w:val="0"/>
      <w:marRight w:val="0"/>
      <w:marTop w:val="0"/>
      <w:marBottom w:val="0"/>
      <w:divBdr>
        <w:top w:val="none" w:sz="0" w:space="0" w:color="auto"/>
        <w:left w:val="none" w:sz="0" w:space="0" w:color="auto"/>
        <w:bottom w:val="none" w:sz="0" w:space="0" w:color="auto"/>
        <w:right w:val="none" w:sz="0" w:space="0" w:color="auto"/>
      </w:divBdr>
    </w:div>
    <w:div w:id="1176269274">
      <w:bodyDiv w:val="1"/>
      <w:marLeft w:val="0"/>
      <w:marRight w:val="0"/>
      <w:marTop w:val="0"/>
      <w:marBottom w:val="0"/>
      <w:divBdr>
        <w:top w:val="none" w:sz="0" w:space="0" w:color="auto"/>
        <w:left w:val="none" w:sz="0" w:space="0" w:color="auto"/>
        <w:bottom w:val="none" w:sz="0" w:space="0" w:color="auto"/>
        <w:right w:val="none" w:sz="0" w:space="0" w:color="auto"/>
      </w:divBdr>
    </w:div>
    <w:div w:id="1661885070">
      <w:bodyDiv w:val="1"/>
      <w:marLeft w:val="0"/>
      <w:marRight w:val="0"/>
      <w:marTop w:val="0"/>
      <w:marBottom w:val="0"/>
      <w:divBdr>
        <w:top w:val="none" w:sz="0" w:space="0" w:color="auto"/>
        <w:left w:val="none" w:sz="0" w:space="0" w:color="auto"/>
        <w:bottom w:val="none" w:sz="0" w:space="0" w:color="auto"/>
        <w:right w:val="none" w:sz="0" w:space="0" w:color="auto"/>
      </w:divBdr>
    </w:div>
    <w:div w:id="189570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0341C-42F3-4FBA-9ACF-D79D18642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L-3 Communications Avionics Systems</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carlsl</dc:creator>
  <cp:lastModifiedBy>Lee Carlson</cp:lastModifiedBy>
  <cp:revision>3</cp:revision>
  <cp:lastPrinted>2022-03-03T22:59:00Z</cp:lastPrinted>
  <dcterms:created xsi:type="dcterms:W3CDTF">2022-03-07T19:13:00Z</dcterms:created>
  <dcterms:modified xsi:type="dcterms:W3CDTF">2022-03-07T19:30:00Z</dcterms:modified>
</cp:coreProperties>
</file>