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C3E9" w14:textId="2DE7E020" w:rsidR="00F66003" w:rsidRPr="0050653E" w:rsidRDefault="00631DAD" w:rsidP="00F94CFC">
      <w:pPr>
        <w:spacing w:after="0" w:line="240" w:lineRule="auto"/>
        <w:jc w:val="center"/>
      </w:pPr>
      <w:r w:rsidRPr="0050653E">
        <w:t>August 31</w:t>
      </w:r>
      <w:r w:rsidR="005631ED" w:rsidRPr="0050653E">
        <w:t>, 2021</w:t>
      </w:r>
    </w:p>
    <w:p w14:paraId="3B17AA7C" w14:textId="5A166752" w:rsidR="00E3797C" w:rsidRPr="0050653E" w:rsidRDefault="00E3797C" w:rsidP="00F94CFC">
      <w:pPr>
        <w:spacing w:after="0" w:line="240" w:lineRule="auto"/>
        <w:jc w:val="center"/>
      </w:pPr>
      <w:r w:rsidRPr="0050653E">
        <w:t>FOR IMMEDIATE RELEASE:</w:t>
      </w:r>
    </w:p>
    <w:p w14:paraId="4BF237A5" w14:textId="6584081D" w:rsidR="00631DAD" w:rsidRPr="0050653E" w:rsidRDefault="00631DAD" w:rsidP="003B4B8D">
      <w:pPr>
        <w:spacing w:before="120" w:after="120" w:line="240" w:lineRule="auto"/>
        <w:jc w:val="center"/>
        <w:rPr>
          <w:caps/>
          <w:sz w:val="32"/>
          <w:szCs w:val="32"/>
        </w:rPr>
      </w:pPr>
      <w:r w:rsidRPr="00C44DE0">
        <w:rPr>
          <w:caps/>
          <w:sz w:val="32"/>
          <w:szCs w:val="32"/>
          <w:highlight w:val="yellow"/>
        </w:rPr>
        <w:t>Mexico ICAO recorder FAA STC</w:t>
      </w:r>
      <w:r w:rsidRPr="0050653E">
        <w:rPr>
          <w:caps/>
          <w:sz w:val="32"/>
          <w:szCs w:val="32"/>
        </w:rPr>
        <w:t xml:space="preserve"> </w:t>
      </w:r>
    </w:p>
    <w:p w14:paraId="06FE50C2" w14:textId="4C73AB02"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Curtiss-Wright</w:t>
      </w:r>
      <w:r w:rsidR="002621C5" w:rsidRPr="0050653E">
        <w:rPr>
          <w:rFonts w:cstheme="minorHAnsi"/>
          <w:color w:val="000000" w:themeColor="text1"/>
        </w:rPr>
        <w:t xml:space="preserve"> Corporation,</w:t>
      </w:r>
      <w:r w:rsidRPr="0050653E">
        <w:rPr>
          <w:rFonts w:cstheme="minorHAnsi"/>
          <w:color w:val="000000" w:themeColor="text1"/>
        </w:rPr>
        <w:t xml:space="preserve"> in conjunction with SoCal Jets, Inc</w:t>
      </w:r>
      <w:r w:rsidR="002621C5" w:rsidRPr="0050653E">
        <w:rPr>
          <w:rFonts w:cstheme="minorHAnsi"/>
          <w:color w:val="000000" w:themeColor="text1"/>
        </w:rPr>
        <w:t>.</w:t>
      </w:r>
      <w:r w:rsidRPr="0050653E">
        <w:rPr>
          <w:rFonts w:cstheme="minorHAnsi"/>
          <w:color w:val="000000" w:themeColor="text1"/>
        </w:rPr>
        <w:t xml:space="preserve"> and Peregrine Avionics have developed a </w:t>
      </w:r>
      <w:r w:rsidR="00365F0D">
        <w:rPr>
          <w:rFonts w:cstheme="minorHAnsi"/>
          <w:color w:val="000000" w:themeColor="text1"/>
        </w:rPr>
        <w:t xml:space="preserve">compliant, affordable, </w:t>
      </w:r>
      <w:r w:rsidRPr="0050653E">
        <w:rPr>
          <w:rFonts w:cstheme="minorHAnsi"/>
          <w:color w:val="000000" w:themeColor="text1"/>
        </w:rPr>
        <w:t>solution to meet the requirements for recorders as outlined in NOM</w:t>
      </w:r>
      <w:r w:rsidR="002621C5" w:rsidRPr="0050653E">
        <w:rPr>
          <w:rFonts w:cstheme="minorHAnsi"/>
          <w:color w:val="000000" w:themeColor="text1"/>
        </w:rPr>
        <w:noBreakHyphen/>
      </w:r>
      <w:r w:rsidRPr="0050653E">
        <w:rPr>
          <w:rFonts w:cstheme="minorHAnsi"/>
          <w:color w:val="000000" w:themeColor="text1"/>
        </w:rPr>
        <w:t>022</w:t>
      </w:r>
      <w:r w:rsidR="002621C5" w:rsidRPr="0050653E">
        <w:rPr>
          <w:rFonts w:cstheme="minorHAnsi"/>
          <w:color w:val="000000" w:themeColor="text1"/>
        </w:rPr>
        <w:noBreakHyphen/>
      </w:r>
      <w:r w:rsidRPr="0050653E">
        <w:rPr>
          <w:rFonts w:cstheme="minorHAnsi"/>
          <w:color w:val="000000" w:themeColor="text1"/>
        </w:rPr>
        <w:t>SCT3</w:t>
      </w:r>
      <w:r w:rsidR="002621C5" w:rsidRPr="0050653E">
        <w:rPr>
          <w:rFonts w:cstheme="minorHAnsi"/>
          <w:color w:val="000000" w:themeColor="text1"/>
        </w:rPr>
        <w:t> </w:t>
      </w:r>
      <w:r w:rsidRPr="0050653E">
        <w:rPr>
          <w:rFonts w:cstheme="minorHAnsi"/>
          <w:color w:val="000000" w:themeColor="text1"/>
        </w:rPr>
        <w:t>2011 in accordance with CP</w:t>
      </w:r>
      <w:r w:rsidR="002621C5" w:rsidRPr="0050653E">
        <w:rPr>
          <w:rFonts w:cstheme="minorHAnsi"/>
          <w:color w:val="000000" w:themeColor="text1"/>
        </w:rPr>
        <w:t> </w:t>
      </w:r>
      <w:r w:rsidRPr="0050653E">
        <w:rPr>
          <w:rFonts w:cstheme="minorHAnsi"/>
          <w:color w:val="000000" w:themeColor="text1"/>
        </w:rPr>
        <w:t xml:space="preserve">AV-022 dated April 15, 2019. The Approved Model List Supplemental Type Certificate (AML STC) </w:t>
      </w:r>
      <w:r w:rsidR="002621C5" w:rsidRPr="0050653E">
        <w:rPr>
          <w:rFonts w:cstheme="minorHAnsi"/>
          <w:color w:val="000000" w:themeColor="text1"/>
        </w:rPr>
        <w:t>#</w:t>
      </w:r>
      <w:r w:rsidRPr="0050653E">
        <w:rPr>
          <w:rFonts w:cstheme="minorHAnsi"/>
          <w:color w:val="000000" w:themeColor="text1"/>
        </w:rPr>
        <w:t xml:space="preserve">ST01070DE has been awarded to Peregrine and is now available for installation. The </w:t>
      </w:r>
      <w:r w:rsidR="002621C5" w:rsidRPr="0050653E">
        <w:rPr>
          <w:rFonts w:cstheme="minorHAnsi"/>
          <w:color w:val="000000" w:themeColor="text1"/>
        </w:rPr>
        <w:t xml:space="preserve">Federal Civil Aviation of Mexico, </w:t>
      </w:r>
      <w:r w:rsidRPr="0050653E">
        <w:rPr>
          <w:rFonts w:cstheme="minorHAnsi"/>
          <w:color w:val="000000" w:themeColor="text1"/>
        </w:rPr>
        <w:t>AFAC</w:t>
      </w:r>
      <w:r w:rsidR="002621C5" w:rsidRPr="0050653E">
        <w:rPr>
          <w:rFonts w:cstheme="minorHAnsi"/>
          <w:color w:val="000000" w:themeColor="text1"/>
        </w:rPr>
        <w:t>,</w:t>
      </w:r>
      <w:r w:rsidRPr="0050653E">
        <w:rPr>
          <w:rFonts w:cstheme="minorHAnsi"/>
          <w:color w:val="000000" w:themeColor="text1"/>
        </w:rPr>
        <w:t xml:space="preserve"> approval of this FAA AML STC is in process. </w:t>
      </w:r>
    </w:p>
    <w:p w14:paraId="656CC7CA" w14:textId="7F491CAF"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This AML STC, “Curtiss-Wright Fortress Flight Data Recorder (with Cockpit Voice Recorder), Class C Cockpit Image Recorder, and </w:t>
      </w:r>
      <w:proofErr w:type="spellStart"/>
      <w:r w:rsidRPr="0050653E">
        <w:rPr>
          <w:rFonts w:cstheme="minorHAnsi"/>
          <w:color w:val="000000" w:themeColor="text1"/>
        </w:rPr>
        <w:t>Dukane</w:t>
      </w:r>
      <w:proofErr w:type="spellEnd"/>
      <w:r w:rsidRPr="0050653E">
        <w:rPr>
          <w:rFonts w:cstheme="minorHAnsi"/>
          <w:color w:val="000000" w:themeColor="text1"/>
        </w:rPr>
        <w:t xml:space="preserve"> Seacom Underwater Locating Device Installation</w:t>
      </w:r>
      <w:r w:rsidR="003F29B9">
        <w:rPr>
          <w:rFonts w:cstheme="minorHAnsi"/>
          <w:color w:val="000000" w:themeColor="text1"/>
        </w:rPr>
        <w:t>”</w:t>
      </w:r>
      <w:r w:rsidRPr="0050653E">
        <w:rPr>
          <w:rFonts w:cstheme="minorHAnsi"/>
          <w:color w:val="000000" w:themeColor="text1"/>
        </w:rPr>
        <w:t xml:space="preserve"> covers the Learjet 30 Series, Learjet 45, Hawker 800 and 1000 Series and Citation 10 (750) aircraft and incorporates the use of a Class C Airborne Image Reorder camera and a new cockpit voice recorder. This camera records images of the cockpit instrument panel and thus installation costs and downtime are significantly reduced. </w:t>
      </w:r>
    </w:p>
    <w:p w14:paraId="19397BC2" w14:textId="77777777"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Any Part 25 charter aircraft (USA) that operates in Mexican airspace or is Mexican registered over 5500kg must have this equipment installed per AFAC requirements. </w:t>
      </w:r>
    </w:p>
    <w:p w14:paraId="4D4D801E" w14:textId="20922011" w:rsidR="00631DAD" w:rsidRDefault="00631DAD" w:rsidP="00631DAD">
      <w:pPr>
        <w:keepNext/>
        <w:spacing w:after="120" w:line="240" w:lineRule="auto"/>
        <w:jc w:val="both"/>
        <w:rPr>
          <w:rFonts w:cstheme="minorHAnsi"/>
          <w:color w:val="000000" w:themeColor="text1"/>
        </w:rPr>
      </w:pPr>
      <w:r w:rsidRPr="0050653E">
        <w:rPr>
          <w:rFonts w:cstheme="minorHAnsi"/>
          <w:color w:val="000000" w:themeColor="text1"/>
        </w:rPr>
        <w:t>The Mexico requirement is based on ICAO Annex 6 documentation. All equipment is ED-112A certified and includes an EASA (E) approved 25-hour Cockpit Voice Recorder and (E)TSO-176a two (2) hour Airborne Image Recorder.</w:t>
      </w:r>
    </w:p>
    <w:p w14:paraId="20E4E5B9" w14:textId="432F2B57" w:rsidR="004C7F9B" w:rsidRPr="0050653E" w:rsidRDefault="004C7F9B" w:rsidP="00631DAD">
      <w:pPr>
        <w:keepNext/>
        <w:spacing w:after="120" w:line="240" w:lineRule="auto"/>
        <w:jc w:val="both"/>
        <w:rPr>
          <w:rFonts w:cstheme="minorHAnsi"/>
          <w:color w:val="000000" w:themeColor="text1"/>
        </w:rPr>
      </w:pPr>
      <w:r>
        <w:rPr>
          <w:rFonts w:cstheme="minorHAnsi"/>
          <w:color w:val="000000" w:themeColor="text1"/>
        </w:rPr>
        <w:t>“</w:t>
      </w:r>
      <w:r>
        <w:rPr>
          <w:sz w:val="23"/>
          <w:szCs w:val="23"/>
        </w:rPr>
        <w:t>Under certain regulatory bodies, Class C recorders are allowed as a means for recording flight data where it is not practical or prohibitively expensive to record on an FDR, or where an FDR is not required. This AML STC offers an economical means of complying with the new AFAC and ICAO requirements.”, states David Rankin, president, Peregrine.</w:t>
      </w:r>
    </w:p>
    <w:p w14:paraId="38CDF222" w14:textId="569EB032" w:rsidR="00631DAD" w:rsidRPr="003B4B8D" w:rsidRDefault="00631DAD" w:rsidP="00631DAD">
      <w:pPr>
        <w:keepNext/>
        <w:spacing w:after="120" w:line="240" w:lineRule="auto"/>
        <w:jc w:val="both"/>
        <w:sectPr w:rsidR="00631DAD" w:rsidRPr="003B4B8D" w:rsidSect="003B4B8D">
          <w:headerReference w:type="even" r:id="rId7"/>
          <w:headerReference w:type="default" r:id="rId8"/>
          <w:footerReference w:type="even" r:id="rId9"/>
          <w:footerReference w:type="default" r:id="rId10"/>
          <w:headerReference w:type="first" r:id="rId11"/>
          <w:footerReference w:type="first" r:id="rId12"/>
          <w:pgSz w:w="12240" w:h="15840"/>
          <w:pgMar w:top="3240" w:right="1440" w:bottom="1440" w:left="1440" w:header="720" w:footer="720" w:gutter="0"/>
          <w:cols w:space="720"/>
          <w:docGrid w:linePitch="360"/>
        </w:sectPr>
      </w:pPr>
      <w:r w:rsidRPr="0050653E">
        <w:t xml:space="preserve">For more information </w:t>
      </w:r>
      <w:r w:rsidR="00C179A8">
        <w:t>regarding</w:t>
      </w:r>
      <w:r w:rsidRPr="0050653E">
        <w:t xml:space="preserve"> this STC or to place an order for an installation or equipment, please </w:t>
      </w:r>
      <w:r w:rsidR="00365F0D">
        <w:t xml:space="preserve">contact: </w:t>
      </w:r>
      <w:r w:rsidRPr="0050653E">
        <w:t>SoCal</w:t>
      </w:r>
      <w:r w:rsidR="00C179A8">
        <w:t> </w:t>
      </w:r>
      <w:r w:rsidRPr="0050653E">
        <w:t xml:space="preserve">Jets, Mark Francetic, </w:t>
      </w:r>
      <w:hyperlink r:id="rId13" w:history="1">
        <w:r w:rsidRPr="0050653E">
          <w:rPr>
            <w:rStyle w:val="Hyperlink"/>
          </w:rPr>
          <w:t>mfrancetic@SoCalJets.aero</w:t>
        </w:r>
      </w:hyperlink>
      <w:r w:rsidRPr="0050653E">
        <w:t>, +1 (702) 690-8947, Curtiss-Wright,</w:t>
      </w:r>
      <w:r w:rsidR="00841E02">
        <w:t xml:space="preserve"> </w:t>
      </w:r>
      <w:proofErr w:type="spellStart"/>
      <w:r w:rsidR="00841E02" w:rsidRPr="00841E02">
        <w:rPr>
          <w:highlight w:val="yellow"/>
        </w:rPr>
        <w:t>Xxxx</w:t>
      </w:r>
      <w:proofErr w:type="spellEnd"/>
      <w:r w:rsidR="00841E02" w:rsidRPr="00841E02">
        <w:rPr>
          <w:highlight w:val="yellow"/>
        </w:rPr>
        <w:t xml:space="preserve"> </w:t>
      </w:r>
      <w:proofErr w:type="spellStart"/>
      <w:r w:rsidR="00841E02" w:rsidRPr="00841E02">
        <w:rPr>
          <w:highlight w:val="yellow"/>
        </w:rPr>
        <w:t>Yyyy</w:t>
      </w:r>
      <w:proofErr w:type="spellEnd"/>
      <w:r w:rsidR="00841E02">
        <w:t xml:space="preserve">, or Peregrine, +1 (303) 325-3873, </w:t>
      </w:r>
      <w:hyperlink r:id="rId14" w:history="1">
        <w:r w:rsidR="00841E02" w:rsidRPr="00C179A8">
          <w:rPr>
            <w:rStyle w:val="Hyperlink"/>
          </w:rPr>
          <w:t>peregrine.aero</w:t>
        </w:r>
      </w:hyperlink>
      <w:r w:rsidR="00841E02">
        <w:t>.</w:t>
      </w:r>
    </w:p>
    <w:p w14:paraId="5291DE9A" w14:textId="119CC83F" w:rsidR="0050653E" w:rsidRPr="0050653E" w:rsidRDefault="003B4B8D"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15915E03" wp14:editId="6BA2AB76">
                <wp:simplePos x="0" y="0"/>
                <wp:positionH relativeFrom="column">
                  <wp:posOffset>3863340</wp:posOffset>
                </wp:positionH>
                <wp:positionV relativeFrom="paragraph">
                  <wp:posOffset>1191260</wp:posOffset>
                </wp:positionV>
                <wp:extent cx="1674495" cy="6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674495" cy="635"/>
                        </a:xfrm>
                        <a:prstGeom prst="rect">
                          <a:avLst/>
                        </a:prstGeom>
                        <a:solidFill>
                          <a:prstClr val="white"/>
                        </a:solidFill>
                        <a:ln>
                          <a:noFill/>
                        </a:ln>
                      </wps:spPr>
                      <wps:txbx>
                        <w:txbxContent>
                          <w:p w14:paraId="70902DB0" w14:textId="15B569DA" w:rsidR="00396542" w:rsidRPr="00410F06" w:rsidRDefault="00396542" w:rsidP="00396542">
                            <w:pPr>
                              <w:pStyle w:val="Caption"/>
                              <w:rPr>
                                <w:noProof/>
                              </w:rPr>
                            </w:pPr>
                            <w:r>
                              <w:t xml:space="preserve">Figure </w:t>
                            </w:r>
                            <w:r w:rsidR="004D6A0D">
                              <w:fldChar w:fldCharType="begin"/>
                            </w:r>
                            <w:r w:rsidR="004D6A0D">
                              <w:instrText xml:space="preserve"> SEQ Figure \* ARABIC </w:instrText>
                            </w:r>
                            <w:r w:rsidR="004D6A0D">
                              <w:fldChar w:fldCharType="separate"/>
                            </w:r>
                            <w:r w:rsidR="003F29B9">
                              <w:rPr>
                                <w:noProof/>
                              </w:rPr>
                              <w:t>1</w:t>
                            </w:r>
                            <w:r w:rsidR="004D6A0D">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915E03"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" stroked="f">
                <v:textbox style="mso-fit-shape-to-text:t" inset="0,0,0,0">
                  <w:txbxContent>
                    <w:p w14:paraId="70902DB0" w14:textId="15B569DA" w:rsidR="00396542" w:rsidRPr="00410F06" w:rsidRDefault="00396542" w:rsidP="00396542">
                      <w:pPr>
                        <w:pStyle w:val="Caption"/>
                        <w:rPr>
                          <w:noProof/>
                        </w:rPr>
                      </w:pPr>
                      <w:r>
                        <w:t xml:space="preserve">Figure </w:t>
                      </w:r>
                      <w:r w:rsidR="004D6A0D">
                        <w:fldChar w:fldCharType="begin"/>
                      </w:r>
                      <w:r w:rsidR="004D6A0D">
                        <w:instrText xml:space="preserve"> SEQ Figure \* ARABIC </w:instrText>
                      </w:r>
                      <w:r w:rsidR="004D6A0D">
                        <w:fldChar w:fldCharType="separate"/>
                      </w:r>
                      <w:r w:rsidR="003F29B9">
                        <w:rPr>
                          <w:noProof/>
                        </w:rPr>
                        <w:t>1</w:t>
                      </w:r>
                      <w:r w:rsidR="004D6A0D">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AAC8EB" wp14:editId="7ED96A32">
                <wp:simplePos x="0" y="0"/>
                <wp:positionH relativeFrom="column">
                  <wp:posOffset>571500</wp:posOffset>
                </wp:positionH>
                <wp:positionV relativeFrom="paragraph">
                  <wp:posOffset>1764030</wp:posOffset>
                </wp:positionV>
                <wp:extent cx="209804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98040" cy="635"/>
                        </a:xfrm>
                        <a:prstGeom prst="rect">
                          <a:avLst/>
                        </a:prstGeom>
                        <a:solidFill>
                          <a:prstClr val="white"/>
                        </a:solidFill>
                        <a:ln>
                          <a:noFill/>
                        </a:ln>
                      </wps:spPr>
                      <wps:txbx>
                        <w:txbxContent>
                          <w:p w14:paraId="6C94D1A0" w14:textId="753ED82B" w:rsidR="00396542" w:rsidRPr="00BC3198" w:rsidRDefault="00396542" w:rsidP="00396542">
                            <w:pPr>
                              <w:pStyle w:val="Caption"/>
                              <w:rPr>
                                <w:noProof/>
                                <w:sz w:val="20"/>
                                <w:szCs w:val="20"/>
                              </w:rPr>
                            </w:pPr>
                            <w:r>
                              <w:t xml:space="preserve">Figure </w:t>
                            </w:r>
                            <w:r w:rsidR="004D6A0D">
                              <w:fldChar w:fldCharType="begin"/>
                            </w:r>
                            <w:r w:rsidR="004D6A0D">
                              <w:instrText xml:space="preserve"> SEQ Figure \* ARABIC </w:instrText>
                            </w:r>
                            <w:r w:rsidR="004D6A0D">
                              <w:fldChar w:fldCharType="separate"/>
                            </w:r>
                            <w:r w:rsidR="003F29B9">
                              <w:rPr>
                                <w:noProof/>
                              </w:rPr>
                              <w:t>2</w:t>
                            </w:r>
                            <w:r w:rsidR="004D6A0D">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AAC8EB" id="Text Box 1" o:spid="_x0000_s1027" type="#_x0000_t202" style="position:absolute;left:0;text-align:left;margin-left:45pt;margin-top:138.9pt;width:165.2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" stroked="f">
                <v:textbox style="mso-fit-shape-to-text:t" inset="0,0,0,0">
                  <w:txbxContent>
                    <w:p w14:paraId="6C94D1A0" w14:textId="753ED82B" w:rsidR="00396542" w:rsidRPr="00BC3198" w:rsidRDefault="00396542" w:rsidP="00396542">
                      <w:pPr>
                        <w:pStyle w:val="Caption"/>
                        <w:rPr>
                          <w:noProof/>
                          <w:sz w:val="20"/>
                          <w:szCs w:val="20"/>
                        </w:rPr>
                      </w:pPr>
                      <w:r>
                        <w:t xml:space="preserve">Figure </w:t>
                      </w:r>
                      <w:r w:rsidR="004D6A0D">
                        <w:fldChar w:fldCharType="begin"/>
                      </w:r>
                      <w:r w:rsidR="004D6A0D">
                        <w:instrText xml:space="preserve"> SEQ Figure \* ARABIC </w:instrText>
                      </w:r>
                      <w:r w:rsidR="004D6A0D">
                        <w:fldChar w:fldCharType="separate"/>
                      </w:r>
                      <w:r w:rsidR="003F29B9">
                        <w:rPr>
                          <w:noProof/>
                        </w:rPr>
                        <w:t>2</w:t>
                      </w:r>
                      <w:r w:rsidR="004D6A0D">
                        <w:rPr>
                          <w:noProof/>
                        </w:rPr>
                        <w:fldChar w:fldCharType="end"/>
                      </w:r>
                      <w:r>
                        <w:t xml:space="preserve">: </w:t>
                      </w:r>
                      <w:r w:rsidRPr="00FA7EAD">
                        <w:t>Curtiss-Wright Fortress Flight Data Recorder (with Cockpit Voice Recorder)</w:t>
                      </w:r>
                    </w:p>
                  </w:txbxContent>
                </v:textbox>
              </v:shape>
            </w:pict>
          </mc:Fallback>
        </mc:AlternateContent>
      </w:r>
      <w:r w:rsidRPr="0050653E">
        <w:rPr>
          <w:noProof/>
          <w:sz w:val="20"/>
          <w:szCs w:val="20"/>
        </w:rPr>
        <w:drawing>
          <wp:anchor distT="0" distB="0" distL="114300" distR="114300" simplePos="0" relativeHeight="251659264" behindDoc="0" locked="0" layoutInCell="1" allowOverlap="1" wp14:anchorId="3A9FCDB4" wp14:editId="090D554C">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14:sizeRelH relativeFrom="margin">
              <wp14:pctWidth>0</wp14:pctWidth>
            </wp14:sizeRelH>
            <wp14:sizeRelV relativeFrom="margin">
              <wp14:pctHeight>0</wp14:pctHeight>
            </wp14:sizeRelV>
          </wp:anchor>
        </w:drawing>
      </w:r>
      <w:r w:rsidR="004C7F9B" w:rsidRPr="0050653E">
        <w:rPr>
          <w:noProof/>
          <w:sz w:val="20"/>
          <w:szCs w:val="20"/>
        </w:rPr>
        <w:drawing>
          <wp:anchor distT="0" distB="0" distL="114300" distR="114300" simplePos="0" relativeHeight="251660288" behindDoc="0" locked="0" layoutInCell="1" allowOverlap="1" wp14:anchorId="55CD2F52" wp14:editId="55F13AAF">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14:sizeRelH relativeFrom="margin">
              <wp14:pctWidth>0</wp14:pctWidth>
            </wp14:sizeRelH>
          </wp:anchor>
        </w:drawing>
      </w:r>
      <w:r w:rsidR="0050653E" w:rsidRPr="0050653E">
        <w:rPr>
          <w:rFonts w:cstheme="minorHAnsi"/>
          <w:b/>
          <w:bCs/>
          <w:color w:val="000000" w:themeColor="text1"/>
        </w:rPr>
        <w:br w:type="page"/>
      </w:r>
    </w:p>
    <w:p w14:paraId="6B0BFB05" w14:textId="54E20EB0" w:rsidR="000F0BBD" w:rsidRDefault="000422C0" w:rsidP="0050653E">
      <w:pPr>
        <w:spacing w:after="120" w:line="240" w:lineRule="auto"/>
        <w:jc w:val="both"/>
        <w:rPr>
          <w:rFonts w:cstheme="minorHAnsi"/>
          <w:color w:val="000000" w:themeColor="text1"/>
        </w:rPr>
      </w:pPr>
      <w:r w:rsidRPr="0050653E">
        <w:rPr>
          <w:rFonts w:cstheme="minorHAnsi"/>
          <w:b/>
          <w:bCs/>
          <w:color w:val="000000" w:themeColor="text1"/>
        </w:rPr>
        <w:lastRenderedPageBreak/>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7"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7F5A59F7" w14:textId="2CD261D4" w:rsidR="0050653E" w:rsidRDefault="0050653E" w:rsidP="0050653E">
      <w:pPr>
        <w:spacing w:after="120" w:line="240" w:lineRule="auto"/>
        <w:jc w:val="both"/>
        <w:rPr>
          <w:rFonts w:cstheme="minorHAnsi"/>
          <w:color w:val="000000" w:themeColor="text1"/>
        </w:rPr>
      </w:pPr>
      <w:r w:rsidRPr="00841E02">
        <w:rPr>
          <w:rFonts w:cstheme="minorHAnsi"/>
          <w:b/>
          <w:bCs/>
          <w:color w:val="000000" w:themeColor="text1"/>
        </w:rPr>
        <w:t>SoCal Jets, Inc.</w:t>
      </w:r>
      <w:r>
        <w:rPr>
          <w:rFonts w:cstheme="minorHAnsi"/>
          <w:color w:val="000000" w:themeColor="text1"/>
        </w:rPr>
        <w:t xml:space="preserve"> is a </w:t>
      </w:r>
      <w:r w:rsidRPr="0050653E">
        <w:rPr>
          <w:rFonts w:cstheme="minorHAnsi"/>
          <w:color w:val="000000" w:themeColor="text1"/>
        </w:rPr>
        <w:t>full</w:t>
      </w:r>
      <w:r>
        <w:rPr>
          <w:rFonts w:cstheme="minorHAnsi"/>
          <w:color w:val="000000" w:themeColor="text1"/>
        </w:rPr>
        <w:t>-</w:t>
      </w:r>
      <w:r w:rsidRPr="0050653E">
        <w:rPr>
          <w:rFonts w:cstheme="minorHAnsi"/>
          <w:color w:val="000000" w:themeColor="text1"/>
        </w:rPr>
        <w:t>service</w:t>
      </w:r>
      <w:r>
        <w:rPr>
          <w:rFonts w:cstheme="minorHAnsi"/>
          <w:color w:val="000000" w:themeColor="text1"/>
        </w:rPr>
        <w:t>, FAA Part 145 Repair Station, providing</w:t>
      </w:r>
      <w:r w:rsidRPr="0050653E">
        <w:rPr>
          <w:rFonts w:cstheme="minorHAnsi"/>
          <w:color w:val="000000" w:themeColor="text1"/>
        </w:rPr>
        <w:t xml:space="preserve"> </w:t>
      </w:r>
      <w:r>
        <w:rPr>
          <w:rFonts w:cstheme="minorHAnsi"/>
          <w:color w:val="000000" w:themeColor="text1"/>
        </w:rPr>
        <w:t>aircraft</w:t>
      </w:r>
      <w:r w:rsidRPr="0050653E">
        <w:rPr>
          <w:rFonts w:cstheme="minorHAnsi"/>
          <w:color w:val="000000" w:themeColor="text1"/>
        </w:rPr>
        <w:t xml:space="preserve"> maintenance, avionics and repair at the Van Nuys airport</w:t>
      </w:r>
      <w:r>
        <w:rPr>
          <w:rFonts w:cstheme="minorHAnsi"/>
          <w:color w:val="000000" w:themeColor="text1"/>
        </w:rPr>
        <w:t xml:space="preserve">. SoCal Jets is </w:t>
      </w:r>
      <w:r w:rsidRPr="0050653E">
        <w:rPr>
          <w:rFonts w:cstheme="minorHAnsi"/>
          <w:color w:val="000000" w:themeColor="text1"/>
        </w:rPr>
        <w:t>authorized dealer for major avionics suppliers in corporate aviation, SoCal Jets can install ADS-B Out Solutions</w:t>
      </w:r>
      <w:r>
        <w:rPr>
          <w:rFonts w:cstheme="minorHAnsi"/>
          <w:color w:val="000000" w:themeColor="text1"/>
        </w:rPr>
        <w:t xml:space="preserve">, </w:t>
      </w:r>
      <w:r w:rsidRPr="0050653E">
        <w:rPr>
          <w:rFonts w:cstheme="minorHAnsi"/>
          <w:color w:val="000000" w:themeColor="text1"/>
        </w:rPr>
        <w:t>FANS installations</w:t>
      </w:r>
      <w:r>
        <w:rPr>
          <w:rFonts w:cstheme="minorHAnsi"/>
          <w:color w:val="000000" w:themeColor="text1"/>
        </w:rPr>
        <w:t xml:space="preserve">, </w:t>
      </w:r>
      <w:r w:rsidRPr="0050653E">
        <w:rPr>
          <w:rFonts w:cstheme="minorHAnsi"/>
          <w:color w:val="000000" w:themeColor="text1"/>
        </w:rPr>
        <w:t>Broadband Internet/</w:t>
      </w:r>
      <w:proofErr w:type="spellStart"/>
      <w:r w:rsidRPr="0050653E">
        <w:rPr>
          <w:rFonts w:cstheme="minorHAnsi"/>
          <w:color w:val="000000" w:themeColor="text1"/>
        </w:rPr>
        <w:t>Wifi</w:t>
      </w:r>
      <w:proofErr w:type="spellEnd"/>
      <w:r w:rsidRPr="0050653E">
        <w:rPr>
          <w:rFonts w:cstheme="minorHAnsi"/>
          <w:color w:val="000000" w:themeColor="text1"/>
        </w:rPr>
        <w:t xml:space="preserve"> Installations</w:t>
      </w:r>
      <w:r>
        <w:rPr>
          <w:rFonts w:cstheme="minorHAnsi"/>
          <w:color w:val="000000" w:themeColor="text1"/>
        </w:rPr>
        <w:t xml:space="preserve">, </w:t>
      </w:r>
      <w:r w:rsidRPr="0050653E">
        <w:rPr>
          <w:rFonts w:cstheme="minorHAnsi"/>
          <w:color w:val="000000" w:themeColor="text1"/>
        </w:rPr>
        <w:t>Cockpit System upgrade</w:t>
      </w:r>
      <w:r>
        <w:rPr>
          <w:rFonts w:cstheme="minorHAnsi"/>
          <w:color w:val="000000" w:themeColor="text1"/>
        </w:rPr>
        <w:t xml:space="preserve">, </w:t>
      </w:r>
      <w:r w:rsidRPr="0050653E">
        <w:rPr>
          <w:rFonts w:cstheme="minorHAnsi"/>
          <w:color w:val="000000" w:themeColor="text1"/>
        </w:rPr>
        <w:t>Cabin</w:t>
      </w:r>
      <w:r>
        <w:rPr>
          <w:rFonts w:cstheme="minorHAnsi"/>
          <w:color w:val="000000" w:themeColor="text1"/>
        </w:rPr>
        <w:t> </w:t>
      </w:r>
      <w:r w:rsidRPr="0050653E">
        <w:rPr>
          <w:rFonts w:cstheme="minorHAnsi"/>
          <w:color w:val="000000" w:themeColor="text1"/>
        </w:rPr>
        <w:t>&amp;</w:t>
      </w:r>
      <w:r>
        <w:rPr>
          <w:rFonts w:cstheme="minorHAnsi"/>
          <w:color w:val="000000" w:themeColor="text1"/>
        </w:rPr>
        <w:t> </w:t>
      </w:r>
      <w:r w:rsidRPr="0050653E">
        <w:rPr>
          <w:rFonts w:cstheme="minorHAnsi"/>
          <w:color w:val="000000" w:themeColor="text1"/>
        </w:rPr>
        <w:t>Entertainment upgrades</w:t>
      </w:r>
      <w:r>
        <w:rPr>
          <w:rFonts w:cstheme="minorHAnsi"/>
          <w:color w:val="000000" w:themeColor="text1"/>
        </w:rPr>
        <w:t xml:space="preserve">, </w:t>
      </w:r>
      <w:r w:rsidRPr="0050653E">
        <w:rPr>
          <w:rFonts w:cstheme="minorHAnsi"/>
          <w:color w:val="000000" w:themeColor="text1"/>
        </w:rPr>
        <w:t>Phone Systems</w:t>
      </w:r>
      <w:r>
        <w:rPr>
          <w:rFonts w:cstheme="minorHAnsi"/>
          <w:color w:val="000000" w:themeColor="text1"/>
        </w:rPr>
        <w:t xml:space="preserve">, </w:t>
      </w:r>
      <w:r w:rsidRPr="0050653E">
        <w:rPr>
          <w:rFonts w:cstheme="minorHAnsi"/>
          <w:color w:val="000000" w:themeColor="text1"/>
        </w:rPr>
        <w:t>Safety and Weather systems</w:t>
      </w:r>
      <w:r>
        <w:rPr>
          <w:rFonts w:cstheme="minorHAnsi"/>
          <w:color w:val="000000" w:themeColor="text1"/>
        </w:rPr>
        <w:t xml:space="preserve"> and other custom solutions to match your requirements</w:t>
      </w:r>
      <w:r w:rsidR="00841E02">
        <w:rPr>
          <w:rFonts w:cstheme="minorHAnsi"/>
          <w:color w:val="000000" w:themeColor="text1"/>
        </w:rPr>
        <w:t xml:space="preserve">. See us at </w:t>
      </w:r>
      <w:hyperlink r:id="rId18" w:history="1">
        <w:r w:rsidR="00841E02" w:rsidRPr="003B4B8D">
          <w:rPr>
            <w:rStyle w:val="Hyperlink"/>
            <w:rFonts w:cstheme="minorHAnsi"/>
          </w:rPr>
          <w:t>www.socaljets.aero</w:t>
        </w:r>
      </w:hyperlink>
    </w:p>
    <w:p w14:paraId="483B7DBB" w14:textId="4CCCDAB6"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19" w:history="1">
        <w:r w:rsidRPr="003B4B8D">
          <w:rPr>
            <w:rStyle w:val="Hyperlink"/>
            <w:rFonts w:cstheme="minorHAnsi"/>
          </w:rPr>
          <w:t>www.curtisswright.com</w:t>
        </w:r>
      </w:hyperlink>
      <w:r w:rsidRPr="00841E02">
        <w:rPr>
          <w:rFonts w:cstheme="minorHAnsi"/>
          <w:color w:val="000000" w:themeColor="text1"/>
        </w:rPr>
        <w:t>.</w:t>
      </w:r>
    </w:p>
    <w:p w14:paraId="5E0BAC07" w14:textId="77777777" w:rsidR="00841E02" w:rsidRPr="0050653E" w:rsidRDefault="00841E02" w:rsidP="0050653E">
      <w:pPr>
        <w:spacing w:after="120" w:line="240" w:lineRule="auto"/>
        <w:jc w:val="both"/>
        <w:rPr>
          <w:rFonts w:cstheme="minorHAnsi"/>
          <w:color w:val="000000" w:themeColor="text1"/>
        </w:rPr>
      </w:pPr>
    </w:p>
    <w:p w14:paraId="4096526B" w14:textId="77777777" w:rsidR="0053766B" w:rsidRPr="0050653E" w:rsidRDefault="0053766B" w:rsidP="0053766B">
      <w:pPr>
        <w:spacing w:after="120" w:line="240" w:lineRule="auto"/>
        <w:jc w:val="both"/>
        <w:rPr>
          <w:color w:val="000000" w:themeColor="text1"/>
        </w:rPr>
      </w:pPr>
    </w:p>
    <w:p w14:paraId="08487B3E" w14:textId="646753F0"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20"/>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96BB" w14:textId="77777777" w:rsidR="0028101B" w:rsidRDefault="0028101B" w:rsidP="00AD5A7F">
      <w:pPr>
        <w:spacing w:after="0" w:line="240" w:lineRule="auto"/>
      </w:pPr>
      <w:r>
        <w:separator/>
      </w:r>
    </w:p>
  </w:endnote>
  <w:endnote w:type="continuationSeparator" w:id="0">
    <w:p w14:paraId="27AC8B0F"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589D" w14:textId="77777777" w:rsidR="004D6A0D" w:rsidRDefault="004D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E60" w14:textId="77777777" w:rsidR="004D6A0D" w:rsidRDefault="004D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5949" w14:textId="77777777" w:rsidR="004D6A0D" w:rsidRDefault="004D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E5A6" w14:textId="77777777" w:rsidR="0028101B" w:rsidRDefault="0028101B" w:rsidP="00AD5A7F">
      <w:pPr>
        <w:spacing w:after="0" w:line="240" w:lineRule="auto"/>
      </w:pPr>
      <w:r>
        <w:separator/>
      </w:r>
    </w:p>
  </w:footnote>
  <w:footnote w:type="continuationSeparator" w:id="0">
    <w:p w14:paraId="1B86E67A"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562F" w14:textId="77777777" w:rsidR="004D6A0D" w:rsidRDefault="004D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E495" w14:textId="45260BC7" w:rsidR="00631DAD" w:rsidRDefault="00631DAD"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2621C5" w14:paraId="08BDB9E0" w14:textId="77777777" w:rsidTr="00C44DE0">
      <w:tc>
        <w:tcPr>
          <w:tcW w:w="3116" w:type="dxa"/>
          <w:vAlign w:val="center"/>
        </w:tcPr>
        <w:p w14:paraId="0829AA00" w14:textId="26F5D65A" w:rsidR="00631DAD" w:rsidRDefault="002621C5" w:rsidP="002621C5">
          <w:pPr>
            <w:pStyle w:val="Header"/>
            <w:jc w:val="center"/>
          </w:pPr>
          <w:r>
            <w:rPr>
              <w:noProof/>
            </w:rPr>
            <w:drawing>
              <wp:inline distT="0" distB="0" distL="0" distR="0" wp14:anchorId="402D0E3E" wp14:editId="1A604019">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416B830A" w14:textId="0AF5BD38" w:rsidR="00631DAD" w:rsidRDefault="002621C5" w:rsidP="002621C5">
          <w:pPr>
            <w:pStyle w:val="Header"/>
            <w:jc w:val="center"/>
          </w:pPr>
          <w:r>
            <w:rPr>
              <w:noProof/>
            </w:rPr>
            <w:drawing>
              <wp:inline distT="0" distB="0" distL="0" distR="0" wp14:anchorId="31CAB781" wp14:editId="4713EECC">
                <wp:extent cx="1552575" cy="457061"/>
                <wp:effectExtent l="0" t="0" r="0" b="635"/>
                <wp:docPr id="194" name="Picture 194"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571540" cy="462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548EE395" w14:textId="49AA1A33" w:rsidR="00631DAD" w:rsidRDefault="002621C5" w:rsidP="002621C5">
          <w:pPr>
            <w:pStyle w:val="Header"/>
            <w:jc w:val="center"/>
          </w:pPr>
          <w:r>
            <w:rPr>
              <w:noProof/>
            </w:rPr>
            <w:drawing>
              <wp:inline distT="0" distB="0" distL="0" distR="0" wp14:anchorId="1DBC0067" wp14:editId="2DABABE0">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F2C178F" w14:textId="77777777" w:rsidTr="00C44DE0">
      <w:tc>
        <w:tcPr>
          <w:tcW w:w="3116" w:type="dxa"/>
          <w:vAlign w:val="center"/>
        </w:tcPr>
        <w:p w14:paraId="2518881C" w14:textId="4534573D"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29DF1406" w14:textId="3CA1C53D"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6E0FE0F3"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5B45F9DC" w14:textId="1360D11F"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230608A0" w14:textId="77777777" w:rsidR="002621C5" w:rsidRPr="0050653E" w:rsidRDefault="002621C5" w:rsidP="00C44DE0">
          <w:pPr>
            <w:pStyle w:val="Header"/>
            <w:spacing w:line="204" w:lineRule="auto"/>
            <w:jc w:val="center"/>
            <w:rPr>
              <w:noProof/>
              <w:sz w:val="20"/>
              <w:szCs w:val="20"/>
            </w:rPr>
          </w:pPr>
          <w:r w:rsidRPr="0050653E">
            <w:rPr>
              <w:noProof/>
              <w:sz w:val="20"/>
              <w:szCs w:val="20"/>
            </w:rPr>
            <w:t>SoCal Jets Inc.</w:t>
          </w:r>
        </w:p>
        <w:p w14:paraId="3985B273" w14:textId="77777777" w:rsidR="002621C5" w:rsidRPr="0050653E" w:rsidRDefault="002621C5" w:rsidP="00C44DE0">
          <w:pPr>
            <w:pStyle w:val="Header"/>
            <w:spacing w:line="204" w:lineRule="auto"/>
            <w:jc w:val="center"/>
            <w:rPr>
              <w:noProof/>
              <w:sz w:val="20"/>
              <w:szCs w:val="20"/>
            </w:rPr>
          </w:pPr>
          <w:r w:rsidRPr="0050653E">
            <w:rPr>
              <w:noProof/>
              <w:sz w:val="20"/>
              <w:szCs w:val="20"/>
            </w:rPr>
            <w:t>7035 Sophia Ave.</w:t>
          </w:r>
        </w:p>
        <w:p w14:paraId="4E5C15AC" w14:textId="77777777" w:rsidR="002621C5" w:rsidRPr="0050653E" w:rsidRDefault="002621C5" w:rsidP="00C44DE0">
          <w:pPr>
            <w:pStyle w:val="Header"/>
            <w:spacing w:line="204" w:lineRule="auto"/>
            <w:jc w:val="center"/>
            <w:rPr>
              <w:noProof/>
              <w:sz w:val="20"/>
              <w:szCs w:val="20"/>
            </w:rPr>
          </w:pPr>
          <w:r w:rsidRPr="0050653E">
            <w:rPr>
              <w:noProof/>
              <w:sz w:val="20"/>
              <w:szCs w:val="20"/>
            </w:rPr>
            <w:t>Van Nuys, CA 91406</w:t>
          </w:r>
        </w:p>
        <w:p w14:paraId="268F5F0A" w14:textId="3229EE8F" w:rsidR="002621C5" w:rsidRPr="0050653E" w:rsidRDefault="002621C5" w:rsidP="00C44DE0">
          <w:pPr>
            <w:pStyle w:val="Header"/>
            <w:spacing w:line="204" w:lineRule="auto"/>
            <w:jc w:val="center"/>
            <w:rPr>
              <w:noProof/>
              <w:sz w:val="20"/>
              <w:szCs w:val="20"/>
            </w:rPr>
          </w:pPr>
          <w:r w:rsidRPr="0050653E">
            <w:rPr>
              <w:noProof/>
              <w:sz w:val="20"/>
              <w:szCs w:val="20"/>
            </w:rPr>
            <w:t>www.socaljets.aero</w:t>
          </w:r>
        </w:p>
      </w:tc>
      <w:tc>
        <w:tcPr>
          <w:tcW w:w="3117" w:type="dxa"/>
          <w:vAlign w:val="center"/>
        </w:tcPr>
        <w:p w14:paraId="653DCE9C" w14:textId="5C72EEEE" w:rsidR="002621C5" w:rsidRPr="0050653E" w:rsidRDefault="002621C5" w:rsidP="00C44DE0">
          <w:pPr>
            <w:pStyle w:val="Header"/>
            <w:spacing w:line="204" w:lineRule="auto"/>
            <w:jc w:val="center"/>
            <w:rPr>
              <w:sz w:val="20"/>
              <w:szCs w:val="20"/>
            </w:rPr>
          </w:pPr>
          <w:r w:rsidRPr="004D6A0D">
            <w:rPr>
              <w:sz w:val="20"/>
              <w:szCs w:val="20"/>
              <w:highlight w:val="yellow"/>
            </w:rPr>
            <w:t>Curtiss-Wright</w:t>
          </w:r>
        </w:p>
      </w:tc>
    </w:tr>
  </w:tbl>
  <w:p w14:paraId="268EA7E6" w14:textId="66016A46" w:rsidR="00AD5A7F" w:rsidRDefault="00AD5A7F" w:rsidP="00BB4448">
    <w:pPr>
      <w:pStyle w:val="Header"/>
      <w:jc w:val="center"/>
    </w:pPr>
  </w:p>
  <w:p w14:paraId="6D0EDC71" w14:textId="77777777" w:rsidR="006677D5" w:rsidRDefault="00667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ABD8" w14:textId="77777777" w:rsidR="004D6A0D" w:rsidRDefault="004D6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4E7"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1C17BF7F" w14:textId="77777777" w:rsidTr="0034552B">
      <w:tc>
        <w:tcPr>
          <w:tcW w:w="2868" w:type="dxa"/>
          <w:vAlign w:val="center"/>
        </w:tcPr>
        <w:p w14:paraId="7A45619B" w14:textId="77777777" w:rsidR="0034552B" w:rsidRDefault="0034552B" w:rsidP="002621C5">
          <w:pPr>
            <w:pStyle w:val="Header"/>
            <w:jc w:val="center"/>
          </w:pPr>
          <w:r>
            <w:rPr>
              <w:noProof/>
            </w:rPr>
            <w:drawing>
              <wp:inline distT="0" distB="0" distL="0" distR="0" wp14:anchorId="0E777FC3" wp14:editId="7485F899">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52BE6048" w14:textId="77777777" w:rsidR="0034552B" w:rsidRDefault="0034552B" w:rsidP="002621C5">
          <w:pPr>
            <w:pStyle w:val="Header"/>
            <w:jc w:val="center"/>
          </w:pPr>
          <w:r>
            <w:rPr>
              <w:noProof/>
            </w:rPr>
            <w:drawing>
              <wp:inline distT="0" distB="0" distL="0" distR="0" wp14:anchorId="0AE291B8" wp14:editId="36434726">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6C80966D" w14:textId="77777777" w:rsidR="0034552B" w:rsidRDefault="0034552B" w:rsidP="002621C5">
          <w:pPr>
            <w:pStyle w:val="Header"/>
            <w:jc w:val="center"/>
          </w:pPr>
          <w:r>
            <w:rPr>
              <w:noProof/>
            </w:rPr>
            <w:drawing>
              <wp:inline distT="0" distB="0" distL="0" distR="0" wp14:anchorId="745B6385" wp14:editId="77910C7B">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0A926B" w14:textId="77777777" w:rsidR="0034552B" w:rsidRDefault="0034552B" w:rsidP="00BB4448">
    <w:pPr>
      <w:pStyle w:val="Header"/>
      <w:jc w:val="center"/>
    </w:pPr>
  </w:p>
  <w:p w14:paraId="009FD33D"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65F0D"/>
    <w:rsid w:val="00370749"/>
    <w:rsid w:val="003715C6"/>
    <w:rsid w:val="00391007"/>
    <w:rsid w:val="00396542"/>
    <w:rsid w:val="003B3948"/>
    <w:rsid w:val="003B4B8D"/>
    <w:rsid w:val="003C2E0A"/>
    <w:rsid w:val="003F29B9"/>
    <w:rsid w:val="003F7502"/>
    <w:rsid w:val="00401F2A"/>
    <w:rsid w:val="00403623"/>
    <w:rsid w:val="00415FB1"/>
    <w:rsid w:val="00421916"/>
    <w:rsid w:val="00422DF8"/>
    <w:rsid w:val="00454C5B"/>
    <w:rsid w:val="004877C5"/>
    <w:rsid w:val="004A0C60"/>
    <w:rsid w:val="004C4089"/>
    <w:rsid w:val="004C7F9B"/>
    <w:rsid w:val="004D6A0D"/>
    <w:rsid w:val="0050653E"/>
    <w:rsid w:val="0053766B"/>
    <w:rsid w:val="00544D90"/>
    <w:rsid w:val="00557CBA"/>
    <w:rsid w:val="005631ED"/>
    <w:rsid w:val="0057495B"/>
    <w:rsid w:val="00592D17"/>
    <w:rsid w:val="00595C75"/>
    <w:rsid w:val="005D1FF7"/>
    <w:rsid w:val="005D6B61"/>
    <w:rsid w:val="00601C31"/>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B4FF4"/>
    <w:rsid w:val="009C4EA0"/>
    <w:rsid w:val="009D6573"/>
    <w:rsid w:val="009E5E19"/>
    <w:rsid w:val="009F33F6"/>
    <w:rsid w:val="00A05C9E"/>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8243E"/>
    <w:rsid w:val="00CA033C"/>
    <w:rsid w:val="00CC148E"/>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francetic@SoCalJets.aero" TargetMode="External"/><Relationship Id="rId18" Type="http://schemas.openxmlformats.org/officeDocument/2006/relationships/hyperlink" Target="file:///\\Webdrive\calendar.aviaglobalgroup.com\$%20AviaGlobalGroup\AGG%20Client%20Info\Peregrine\Press%20Releases\New%20Press%20Releases\www.socaljets.aer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eregrine.aero/"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file:///\\Webdrive\calendar.aviaglobalgroup.com\$%20AviaGlobalGroup\AGG%20Client%20Info\Peregrine\Press%20Releases\New%20Press%20Releases\www.curtisswrigh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Webdrive\calendar.aviaglobalgroup.com\$%20AviaGlobalGroup\AGG%20Client%20Info\Peregrine\Press%20Releases\New%20Press%20Releases\peregrine.aer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3</cp:revision>
  <cp:lastPrinted>2021-06-21T17:42:00Z</cp:lastPrinted>
  <dcterms:created xsi:type="dcterms:W3CDTF">2021-08-30T14:04:00Z</dcterms:created>
  <dcterms:modified xsi:type="dcterms:W3CDTF">2021-09-01T15:23:00Z</dcterms:modified>
</cp:coreProperties>
</file>