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2665" w14:textId="1636AB22" w:rsidR="00FA325C" w:rsidRDefault="00FA325C" w:rsidP="00FA325C">
      <w:pPr>
        <w:pStyle w:val="Title"/>
      </w:pPr>
      <w:r>
        <w:t>Aircraft Parts Prices</w:t>
      </w:r>
    </w:p>
    <w:p w14:paraId="5790819E" w14:textId="73256CC8" w:rsidR="00F14BCF" w:rsidRDefault="00FA325C">
      <w:r>
        <w:t xml:space="preserve">These are replacement value, not overhaul costs. Keep in mind, when a carrier starts up, they have nothing and have to buy 'off the shelf'. These are for </w:t>
      </w:r>
      <w:r>
        <w:rPr>
          <w:rStyle w:val="HTMLAcronym"/>
        </w:rPr>
        <w:t>RR</w:t>
      </w:r>
      <w:r>
        <w:t xml:space="preserve"> powered A330. All prices are in </w:t>
      </w:r>
      <w:r>
        <w:t>$CAN</w:t>
      </w:r>
      <w:r>
        <w:t xml:space="preserve">: </w:t>
      </w:r>
      <w:r>
        <w:br/>
      </w:r>
      <w:r>
        <w:br/>
      </w:r>
      <w:proofErr w:type="spellStart"/>
      <w:r>
        <w:t>apu</w:t>
      </w:r>
      <w:proofErr w:type="spellEnd"/>
      <w:r>
        <w:t xml:space="preserve"> ignitor- $300.00 (2) </w:t>
      </w:r>
      <w:r>
        <w:br/>
        <w:t xml:space="preserve">engine ignitor- $350.00 (4) </w:t>
      </w:r>
      <w:r>
        <w:br/>
        <w:t xml:space="preserve">engine mount bolt- $1000.00 (16) </w:t>
      </w:r>
      <w:r>
        <w:br/>
        <w:t xml:space="preserve">hp oil filter- $600.00 (2) </w:t>
      </w:r>
      <w:r>
        <w:br/>
        <w:t xml:space="preserve">scavenge oil filter- $280.00 (2) </w:t>
      </w:r>
      <w:r>
        <w:br/>
        <w:t xml:space="preserve">aileron actuator servo- $60,000.00 (8) </w:t>
      </w:r>
      <w:r>
        <w:br/>
        <w:t xml:space="preserve">main wheel </w:t>
      </w:r>
      <w:proofErr w:type="spellStart"/>
      <w:r>
        <w:t>assy</w:t>
      </w:r>
      <w:proofErr w:type="spellEnd"/>
      <w:r>
        <w:t xml:space="preserve">- $17,600.00 (8) </w:t>
      </w:r>
      <w:r>
        <w:br/>
        <w:t xml:space="preserve">main wheel brake </w:t>
      </w:r>
      <w:proofErr w:type="spellStart"/>
      <w:r>
        <w:t>assy</w:t>
      </w:r>
      <w:proofErr w:type="spellEnd"/>
      <w:r>
        <w:t xml:space="preserve">- $60,000.00 (8) </w:t>
      </w:r>
      <w:r>
        <w:br/>
        <w:t xml:space="preserve">engine driven </w:t>
      </w:r>
      <w:proofErr w:type="spellStart"/>
      <w:r>
        <w:t>hyd</w:t>
      </w:r>
      <w:proofErr w:type="spellEnd"/>
      <w:r>
        <w:t xml:space="preserve"> pump- $35,000.00 (4) </w:t>
      </w:r>
      <w:r>
        <w:br/>
      </w:r>
      <w:proofErr w:type="spellStart"/>
      <w:r>
        <w:t>flt</w:t>
      </w:r>
      <w:proofErr w:type="spellEnd"/>
      <w:r>
        <w:t xml:space="preserve"> deck clock- $12,000.00 (2) </w:t>
      </w:r>
      <w:r>
        <w:br/>
        <w:t xml:space="preserve">wing tank boost pump- $35,000.00 (8) </w:t>
      </w:r>
      <w:r>
        <w:br/>
        <w:t xml:space="preserve">engine fan blade- $48,000.00 (54) </w:t>
      </w:r>
      <w:r>
        <w:br/>
        <w:t xml:space="preserve">door slide/raft </w:t>
      </w:r>
      <w:proofErr w:type="spellStart"/>
      <w:r>
        <w:t>assy</w:t>
      </w:r>
      <w:proofErr w:type="spellEnd"/>
      <w:r>
        <w:t xml:space="preserve">- $65,000.00 (8) </w:t>
      </w:r>
      <w:r>
        <w:br/>
        <w:t xml:space="preserve">main battery- $7,600.00 (2) </w:t>
      </w:r>
      <w:r>
        <w:br/>
        <w:t xml:space="preserve">engine pneumatic starter- $66,700.00 (2) </w:t>
      </w:r>
      <w:r>
        <w:br/>
      </w:r>
      <w:r>
        <w:br/>
        <w:t xml:space="preserve">The big ticket items: </w:t>
      </w:r>
      <w:r>
        <w:br/>
        <w:t xml:space="preserve">ECAM, PFD, ND display unit- $140,000.00 (6) </w:t>
      </w:r>
      <w:r>
        <w:br/>
        <w:t xml:space="preserve">flight control primary computer- $240,000.00 (3) </w:t>
      </w:r>
      <w:r>
        <w:br/>
        <w:t xml:space="preserve">flight control unit(autopilot control panel on eyebrow)- $172,000.00 (1) </w:t>
      </w:r>
      <w:r>
        <w:br/>
        <w:t xml:space="preserve">flight management guidance envelope computer- $493,000.00 (2) </w:t>
      </w:r>
      <w:r>
        <w:br/>
        <w:t xml:space="preserve">integrated drive generator- $400,000.00 (2) </w:t>
      </w:r>
      <w:r>
        <w:br/>
        <w:t xml:space="preserve">electronic engine control unit- $635,000.00 (2) </w:t>
      </w:r>
      <w:r>
        <w:br/>
      </w:r>
      <w:proofErr w:type="spellStart"/>
      <w:r>
        <w:t>apu</w:t>
      </w:r>
      <w:proofErr w:type="spellEnd"/>
      <w:r>
        <w:t xml:space="preserve">- $844,000.00 (1) </w:t>
      </w:r>
      <w:r>
        <w:br/>
      </w:r>
      <w:r>
        <w:br/>
        <w:t xml:space="preserve">figures in (brackets) are qty per aircraft. Yes, you can get loaner parts, The running price most times is 10% of the units value </w:t>
      </w:r>
      <w:r>
        <w:rPr>
          <w:rStyle w:val="HTMLAcronym"/>
        </w:rPr>
        <w:t>PER</w:t>
      </w:r>
      <w:r>
        <w:t xml:space="preserve"> </w:t>
      </w:r>
      <w:r>
        <w:rPr>
          <w:rStyle w:val="HTMLAcronym"/>
        </w:rPr>
        <w:t>DAY</w:t>
      </w:r>
      <w:r>
        <w:t>. After ten days you paid full price, but only to rent it and have to return it.</w:t>
      </w:r>
    </w:p>
    <w:p w14:paraId="5B821C19" w14:textId="013D7AF5" w:rsidR="006B6D93" w:rsidRDefault="006B6D93">
      <w:r>
        <w:t>Rule of thumb is replacement parts cost 250% of manufacturing costs. If the prices seem outrageous, realize aircraft parts are all qualified (tested) unlike most mass produced items.</w:t>
      </w:r>
    </w:p>
    <w:p w14:paraId="7651CEA8" w14:textId="78A5E63B" w:rsidR="00A01E97" w:rsidRDefault="00A01E97">
      <w:r>
        <w:t>[Edited 2005-11-29 09:43:51]</w:t>
      </w:r>
    </w:p>
    <w:p w14:paraId="00945349" w14:textId="5617CB14" w:rsidR="00FA325C" w:rsidRDefault="00FA325C">
      <w:hyperlink r:id="rId4" w:history="1">
        <w:r w:rsidRPr="00FA325C">
          <w:rPr>
            <w:rStyle w:val="Hyperlink"/>
          </w:rPr>
          <w:t>https://www.airliners.net/forum/viewtopic.php?t=747165</w:t>
        </w:r>
      </w:hyperlink>
    </w:p>
    <w:sectPr w:rsidR="00FA325C" w:rsidSect="00575BEF">
      <w:type w:val="continuous"/>
      <w:pgSz w:w="11900" w:h="16840" w:code="9"/>
      <w:pgMar w:top="1440" w:right="1440" w:bottom="1440" w:left="144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C"/>
    <w:rsid w:val="003B6E50"/>
    <w:rsid w:val="00575BEF"/>
    <w:rsid w:val="006B6D93"/>
    <w:rsid w:val="00A01E97"/>
    <w:rsid w:val="00A62D57"/>
    <w:rsid w:val="00AF1A4C"/>
    <w:rsid w:val="00BD716E"/>
    <w:rsid w:val="00C07165"/>
    <w:rsid w:val="00F14BCF"/>
    <w:rsid w:val="00F70D97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3A9A"/>
  <w15:chartTrackingRefBased/>
  <w15:docId w15:val="{86635A31-0D4A-4C3C-B0C8-DFB8E20A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uiPriority w:val="99"/>
    <w:semiHidden/>
    <w:unhideWhenUsed/>
    <w:rsid w:val="00FA325C"/>
  </w:style>
  <w:style w:type="character" w:styleId="Hyperlink">
    <w:name w:val="Hyperlink"/>
    <w:basedOn w:val="DefaultParagraphFont"/>
    <w:uiPriority w:val="99"/>
    <w:unhideWhenUsed/>
    <w:rsid w:val="00FA3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25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A3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rliners.net/forum/viewtopic.php?t=747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Colliver</dc:creator>
  <cp:keywords/>
  <dc:description/>
  <cp:lastModifiedBy>Forrest Colliver</cp:lastModifiedBy>
  <cp:revision>4</cp:revision>
  <dcterms:created xsi:type="dcterms:W3CDTF">2024-07-24T15:29:00Z</dcterms:created>
  <dcterms:modified xsi:type="dcterms:W3CDTF">2024-07-24T17:39:00Z</dcterms:modified>
</cp:coreProperties>
</file>