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78935" w14:textId="70BBFD3B" w:rsidR="00DE58EF" w:rsidRPr="00717488" w:rsidRDefault="002E79F4" w:rsidP="00C43E74">
      <w:pPr>
        <w:tabs>
          <w:tab w:val="right" w:pos="9270"/>
        </w:tabs>
        <w:ind w:left="360"/>
        <w:rPr>
          <w:rFonts w:cs="Tahoma"/>
          <w:sz w:val="20"/>
        </w:rPr>
      </w:pPr>
      <w:r>
        <w:rPr>
          <w:rFonts w:cs="Tahoma"/>
          <w:sz w:val="20"/>
        </w:rPr>
        <w:t>12</w:t>
      </w:r>
      <w:r w:rsidR="0077580B" w:rsidRPr="00717488">
        <w:rPr>
          <w:rFonts w:cs="Tahoma"/>
          <w:sz w:val="20"/>
        </w:rPr>
        <w:t xml:space="preserve"> August 2019</w:t>
      </w:r>
      <w:r w:rsidR="00C43E74" w:rsidRPr="00717488">
        <w:rPr>
          <w:rFonts w:cs="Tahoma"/>
          <w:sz w:val="20"/>
        </w:rPr>
        <w:tab/>
      </w:r>
      <w:r>
        <w:rPr>
          <w:rFonts w:cs="Tahoma"/>
          <w:sz w:val="20"/>
        </w:rPr>
        <w:t xml:space="preserve">190812 – </w:t>
      </w:r>
      <w:r w:rsidR="008E2BF7">
        <w:rPr>
          <w:rFonts w:cs="Tahoma"/>
          <w:sz w:val="20"/>
        </w:rPr>
        <w:t>RAMI</w:t>
      </w:r>
      <w:r>
        <w:rPr>
          <w:rFonts w:cs="Tahoma"/>
          <w:sz w:val="20"/>
        </w:rPr>
        <w:t xml:space="preserve"> Offer Letter</w:t>
      </w:r>
    </w:p>
    <w:p w14:paraId="59E77BF0" w14:textId="77777777" w:rsidR="00DE58EF" w:rsidRPr="00717488" w:rsidRDefault="00DE58EF" w:rsidP="00DE58EF">
      <w:pPr>
        <w:ind w:left="360"/>
        <w:rPr>
          <w:rFonts w:cs="Tahoma"/>
          <w:sz w:val="20"/>
        </w:rPr>
      </w:pPr>
    </w:p>
    <w:sdt>
      <w:sdtPr>
        <w:rPr>
          <w:rFonts w:cs="Tahoma"/>
          <w:sz w:val="20"/>
        </w:rPr>
        <w:alias w:val="Manager"/>
        <w:tag w:val=""/>
        <w:id w:val="-893586265"/>
        <w:placeholder>
          <w:docPart w:val="FB58045FD9C245B19B7AAD777E2B127B"/>
        </w:placeholder>
        <w:dataBinding w:prefixMappings="xmlns:ns0='http://schemas.openxmlformats.org/officeDocument/2006/extended-properties' " w:xpath="/ns0:Properties[1]/ns0:Manager[1]" w:storeItemID="{6668398D-A668-4E3E-A5EB-62B293D839F1}"/>
        <w:text/>
      </w:sdtPr>
      <w:sdtEndPr/>
      <w:sdtContent>
        <w:p w14:paraId="0A819763" w14:textId="395D50FE" w:rsidR="0077580B" w:rsidRPr="00717488" w:rsidRDefault="008E2BF7" w:rsidP="0077580B">
          <w:pPr>
            <w:ind w:left="360"/>
            <w:contextualSpacing/>
            <w:rPr>
              <w:rFonts w:cs="Tahoma"/>
              <w:sz w:val="20"/>
            </w:rPr>
          </w:pPr>
          <w:r>
            <w:rPr>
              <w:rFonts w:cs="Tahoma"/>
              <w:sz w:val="20"/>
            </w:rPr>
            <w:t xml:space="preserve">Matt </w:t>
          </w:r>
          <w:proofErr w:type="spellStart"/>
          <w:r>
            <w:rPr>
              <w:rFonts w:cs="Tahoma"/>
              <w:sz w:val="20"/>
            </w:rPr>
            <w:t>Tuin</w:t>
          </w:r>
          <w:proofErr w:type="spellEnd"/>
        </w:p>
      </w:sdtContent>
    </w:sdt>
    <w:sdt>
      <w:sdtPr>
        <w:rPr>
          <w:rFonts w:cs="Tahoma"/>
          <w:sz w:val="20"/>
        </w:rPr>
        <w:alias w:val="Company"/>
        <w:tag w:val=""/>
        <w:id w:val="433484520"/>
        <w:placeholder>
          <w:docPart w:val="05E4ABAB26D44838830E56B921F67F55"/>
        </w:placeholder>
        <w:dataBinding w:prefixMappings="xmlns:ns0='http://schemas.openxmlformats.org/officeDocument/2006/extended-properties' " w:xpath="/ns0:Properties[1]/ns0:Company[1]" w:storeItemID="{6668398D-A668-4E3E-A5EB-62B293D839F1}"/>
        <w:text/>
      </w:sdtPr>
      <w:sdtEndPr/>
      <w:sdtContent>
        <w:p w14:paraId="32CC0E72" w14:textId="20DC44CF" w:rsidR="00AC550D" w:rsidRPr="00717488" w:rsidRDefault="00772A9D" w:rsidP="00DE58EF">
          <w:pPr>
            <w:ind w:left="360"/>
            <w:contextualSpacing/>
            <w:rPr>
              <w:rFonts w:cs="Tahoma"/>
              <w:sz w:val="20"/>
            </w:rPr>
          </w:pPr>
          <w:r>
            <w:rPr>
              <w:rFonts w:cs="Tahoma"/>
              <w:sz w:val="20"/>
            </w:rPr>
            <w:t>R.A. Miller Industries, Inc.</w:t>
          </w:r>
        </w:p>
      </w:sdtContent>
    </w:sdt>
    <w:p w14:paraId="3FAAD230" w14:textId="441B66E3" w:rsidR="00717488" w:rsidRDefault="008E2BF7" w:rsidP="00DE58EF">
      <w:pPr>
        <w:ind w:left="360"/>
        <w:contextualSpacing/>
        <w:rPr>
          <w:rFonts w:cs="Tahoma"/>
          <w:sz w:val="20"/>
        </w:rPr>
      </w:pPr>
      <w:r w:rsidRPr="008E2BF7">
        <w:rPr>
          <w:rFonts w:cs="Tahoma"/>
          <w:sz w:val="20"/>
        </w:rPr>
        <w:t>14500 168th Avenue</w:t>
      </w:r>
      <w:r w:rsidRPr="008E2BF7">
        <w:rPr>
          <w:rFonts w:cs="Tahoma"/>
          <w:sz w:val="20"/>
        </w:rPr>
        <w:br/>
        <w:t>P.O. Box 858</w:t>
      </w:r>
      <w:r w:rsidRPr="008E2BF7">
        <w:rPr>
          <w:rFonts w:cs="Tahoma"/>
          <w:sz w:val="20"/>
        </w:rPr>
        <w:br/>
        <w:t>Grand Haven, MI 49417</w:t>
      </w:r>
    </w:p>
    <w:p w14:paraId="6A46DC31" w14:textId="77777777" w:rsidR="008E2BF7" w:rsidRPr="00717488" w:rsidRDefault="008E2BF7" w:rsidP="00DE58EF">
      <w:pPr>
        <w:ind w:left="360"/>
        <w:contextualSpacing/>
        <w:rPr>
          <w:rFonts w:cs="Tahoma"/>
          <w:sz w:val="20"/>
        </w:rPr>
      </w:pPr>
    </w:p>
    <w:p w14:paraId="081AEB21" w14:textId="73AFD054" w:rsidR="005F4494" w:rsidRPr="00717488" w:rsidRDefault="005F4494" w:rsidP="002E79F4">
      <w:pPr>
        <w:ind w:left="360"/>
        <w:rPr>
          <w:rFonts w:cs="Tahoma"/>
          <w:sz w:val="20"/>
        </w:rPr>
      </w:pPr>
      <w:r w:rsidRPr="00717488">
        <w:rPr>
          <w:rFonts w:cs="Tahoma"/>
          <w:sz w:val="20"/>
        </w:rPr>
        <w:t xml:space="preserve">Dear </w:t>
      </w:r>
      <w:r w:rsidR="008E2BF7">
        <w:rPr>
          <w:rFonts w:cs="Tahoma"/>
          <w:sz w:val="20"/>
        </w:rPr>
        <w:t>Matt</w:t>
      </w:r>
      <w:r w:rsidR="0077580B" w:rsidRPr="00717488">
        <w:rPr>
          <w:rFonts w:cs="Tahoma"/>
          <w:sz w:val="20"/>
        </w:rPr>
        <w:t>:</w:t>
      </w:r>
    </w:p>
    <w:p w14:paraId="76ED8E15" w14:textId="54987049" w:rsidR="00CB1C81" w:rsidRPr="00717488" w:rsidRDefault="0077580B" w:rsidP="00114D8D">
      <w:pPr>
        <w:ind w:left="360"/>
        <w:rPr>
          <w:rFonts w:cs="Tahoma"/>
          <w:sz w:val="20"/>
        </w:rPr>
      </w:pPr>
      <w:r w:rsidRPr="00717488">
        <w:rPr>
          <w:rFonts w:cs="Tahoma"/>
          <w:sz w:val="20"/>
        </w:rPr>
        <w:t xml:space="preserve">AviaGlobal Group, LLC, has been made aware of an opportunity to acquire an avionics manufacturing firm that may be of interest to </w:t>
      </w:r>
      <w:sdt>
        <w:sdtPr>
          <w:rPr>
            <w:rFonts w:cs="Tahoma"/>
            <w:sz w:val="20"/>
          </w:rPr>
          <w:alias w:val="Company"/>
          <w:tag w:val=""/>
          <w:id w:val="-8141889"/>
          <w:placeholder>
            <w:docPart w:val="488C956A680349BEA47E474A3DA2085B"/>
          </w:placeholder>
          <w:dataBinding w:prefixMappings="xmlns:ns0='http://schemas.openxmlformats.org/officeDocument/2006/extended-properties' " w:xpath="/ns0:Properties[1]/ns0:Company[1]" w:storeItemID="{6668398D-A668-4E3E-A5EB-62B293D839F1}"/>
          <w:text/>
        </w:sdtPr>
        <w:sdtEndPr/>
        <w:sdtContent>
          <w:r w:rsidR="00772A9D">
            <w:rPr>
              <w:rFonts w:cs="Tahoma"/>
              <w:sz w:val="20"/>
            </w:rPr>
            <w:t>R.A. Miller Industries, Inc.</w:t>
          </w:r>
        </w:sdtContent>
      </w:sdt>
      <w:bookmarkStart w:id="0" w:name="_GoBack"/>
      <w:bookmarkEnd w:id="0"/>
    </w:p>
    <w:p w14:paraId="495F213D" w14:textId="0CB0D3A7" w:rsidR="0077580B" w:rsidRPr="00717488" w:rsidRDefault="0077580B" w:rsidP="00114D8D">
      <w:pPr>
        <w:ind w:left="360"/>
        <w:rPr>
          <w:rFonts w:cs="Tahoma"/>
          <w:sz w:val="20"/>
        </w:rPr>
      </w:pPr>
      <w:r w:rsidRPr="00717488">
        <w:rPr>
          <w:rFonts w:cs="Tahoma"/>
          <w:sz w:val="20"/>
        </w:rPr>
        <w:t>A</w:t>
      </w:r>
      <w:r w:rsidR="00B73BAC" w:rsidRPr="00717488">
        <w:rPr>
          <w:rFonts w:cs="Tahoma"/>
          <w:sz w:val="20"/>
        </w:rPr>
        <w:t>s</w:t>
      </w:r>
      <w:r w:rsidRPr="00717488">
        <w:rPr>
          <w:rFonts w:cs="Tahoma"/>
          <w:sz w:val="20"/>
        </w:rPr>
        <w:t xml:space="preserve"> </w:t>
      </w:r>
      <w:r w:rsidR="00FA11D7" w:rsidRPr="00717488">
        <w:rPr>
          <w:rFonts w:cs="Tahoma"/>
          <w:sz w:val="20"/>
        </w:rPr>
        <w:t xml:space="preserve">a </w:t>
      </w:r>
      <w:r w:rsidRPr="00717488">
        <w:rPr>
          <w:rFonts w:cs="Tahoma"/>
          <w:sz w:val="20"/>
        </w:rPr>
        <w:t>key aspect of the portfolio of services that AGG provides, we are afforded early information regarding acquisition candidates.  As part of our merger and acquisition assistance practice, we examine the strengths, resources and market compatibility of organizations that could benefit from a merger, acquisition or purchase of compatible firms.</w:t>
      </w:r>
    </w:p>
    <w:p w14:paraId="5A60697F" w14:textId="128A34EF" w:rsidR="00621B1E" w:rsidRPr="00717488" w:rsidRDefault="0077580B" w:rsidP="00114D8D">
      <w:pPr>
        <w:ind w:left="360"/>
        <w:rPr>
          <w:rFonts w:cs="Tahoma"/>
          <w:sz w:val="20"/>
        </w:rPr>
      </w:pPr>
      <w:r w:rsidRPr="00717488">
        <w:rPr>
          <w:rFonts w:cs="Tahoma"/>
          <w:sz w:val="20"/>
        </w:rPr>
        <w:t>The candidate that we are able to introduce you to designs, develops and manufactures avionics that address a niche that is likely to experience significant growth.  The candidate organization holds unique capabilities that serve multiple markets</w:t>
      </w:r>
      <w:r w:rsidR="00621B1E" w:rsidRPr="00717488">
        <w:rPr>
          <w:rFonts w:cs="Tahoma"/>
          <w:sz w:val="20"/>
        </w:rPr>
        <w:t xml:space="preserve"> and </w:t>
      </w:r>
      <w:r w:rsidR="00B73BAC" w:rsidRPr="00717488">
        <w:rPr>
          <w:rFonts w:cs="Tahoma"/>
          <w:sz w:val="20"/>
        </w:rPr>
        <w:t>the company is</w:t>
      </w:r>
      <w:r w:rsidR="00621B1E" w:rsidRPr="00717488">
        <w:rPr>
          <w:rFonts w:cs="Tahoma"/>
          <w:sz w:val="20"/>
        </w:rPr>
        <w:t xml:space="preserve"> </w:t>
      </w:r>
      <w:r w:rsidR="00FA11D7" w:rsidRPr="00717488">
        <w:rPr>
          <w:rFonts w:cs="Tahoma"/>
          <w:sz w:val="20"/>
        </w:rPr>
        <w:t xml:space="preserve">in the final stages of qualification and TSO testing </w:t>
      </w:r>
      <w:r w:rsidR="00621B1E" w:rsidRPr="00717488">
        <w:rPr>
          <w:rFonts w:cs="Tahoma"/>
          <w:sz w:val="20"/>
        </w:rPr>
        <w:t>of an avionics system that meets commercial and military requirements not currently supplied by any other manufacturer.  Th</w:t>
      </w:r>
      <w:r w:rsidR="00B73BAC" w:rsidRPr="00717488">
        <w:rPr>
          <w:rFonts w:cs="Tahoma"/>
          <w:sz w:val="20"/>
        </w:rPr>
        <w:t>is</w:t>
      </w:r>
      <w:r w:rsidR="00621B1E" w:rsidRPr="00717488">
        <w:rPr>
          <w:rFonts w:cs="Tahoma"/>
          <w:sz w:val="20"/>
        </w:rPr>
        <w:t xml:space="preserve"> key product</w:t>
      </w:r>
      <w:r w:rsidR="00FA11D7" w:rsidRPr="00717488">
        <w:rPr>
          <w:rFonts w:cs="Tahoma"/>
          <w:sz w:val="20"/>
        </w:rPr>
        <w:t>’s</w:t>
      </w:r>
      <w:r w:rsidR="00621B1E" w:rsidRPr="00717488">
        <w:rPr>
          <w:rFonts w:cs="Tahoma"/>
          <w:sz w:val="20"/>
        </w:rPr>
        <w:t xml:space="preserve"> </w:t>
      </w:r>
      <w:r w:rsidR="00FA11D7" w:rsidRPr="00717488">
        <w:rPr>
          <w:rFonts w:cs="Tahoma"/>
          <w:sz w:val="20"/>
        </w:rPr>
        <w:t xml:space="preserve">demonstrated performance </w:t>
      </w:r>
      <w:r w:rsidR="00621B1E" w:rsidRPr="00717488">
        <w:rPr>
          <w:rFonts w:cs="Tahoma"/>
          <w:sz w:val="20"/>
        </w:rPr>
        <w:t xml:space="preserve">meets or exceeds requirements of other products but includes features unavailable in systems costing many times </w:t>
      </w:r>
      <w:r w:rsidR="00B73BAC" w:rsidRPr="00717488">
        <w:rPr>
          <w:rFonts w:cs="Tahoma"/>
          <w:sz w:val="20"/>
        </w:rPr>
        <w:t xml:space="preserve">more than </w:t>
      </w:r>
      <w:r w:rsidR="00621B1E" w:rsidRPr="00717488">
        <w:rPr>
          <w:rFonts w:cs="Tahoma"/>
          <w:sz w:val="20"/>
        </w:rPr>
        <w:t xml:space="preserve">the manufacturing cost of this device. </w:t>
      </w:r>
      <w:r w:rsidR="00FA11D7" w:rsidRPr="00717488">
        <w:rPr>
          <w:rFonts w:cs="Tahoma"/>
          <w:sz w:val="20"/>
        </w:rPr>
        <w:t xml:space="preserve"> </w:t>
      </w:r>
      <w:r w:rsidR="00621B1E" w:rsidRPr="00717488">
        <w:rPr>
          <w:rFonts w:cs="Tahoma"/>
          <w:sz w:val="20"/>
        </w:rPr>
        <w:t xml:space="preserve">Integration of this organization’s products can give you a turnkey product ready </w:t>
      </w:r>
      <w:r w:rsidR="00717488" w:rsidRPr="00717488">
        <w:rPr>
          <w:rFonts w:cs="Tahoma"/>
          <w:sz w:val="20"/>
        </w:rPr>
        <w:t xml:space="preserve">for </w:t>
      </w:r>
      <w:sdt>
        <w:sdtPr>
          <w:rPr>
            <w:rFonts w:cs="Tahoma"/>
            <w:sz w:val="20"/>
          </w:rPr>
          <w:alias w:val="Company"/>
          <w:tag w:val=""/>
          <w:id w:val="-843401103"/>
          <w:placeholder>
            <w:docPart w:val="E5878D48693A4A03A9A5C5691CCE3861"/>
          </w:placeholder>
          <w:dataBinding w:prefixMappings="xmlns:ns0='http://schemas.openxmlformats.org/officeDocument/2006/extended-properties' " w:xpath="/ns0:Properties[1]/ns0:Company[1]" w:storeItemID="{6668398D-A668-4E3E-A5EB-62B293D839F1}"/>
          <w:text/>
        </w:sdtPr>
        <w:sdtEndPr/>
        <w:sdtContent>
          <w:r w:rsidR="00772A9D">
            <w:rPr>
              <w:rFonts w:cs="Tahoma"/>
              <w:sz w:val="20"/>
            </w:rPr>
            <w:t>R.A. Miller Industries, Inc.</w:t>
          </w:r>
        </w:sdtContent>
      </w:sdt>
      <w:r w:rsidR="00621B1E" w:rsidRPr="00717488">
        <w:rPr>
          <w:rFonts w:cs="Tahoma"/>
          <w:sz w:val="20"/>
        </w:rPr>
        <w:t xml:space="preserve"> </w:t>
      </w:r>
      <w:r w:rsidR="00717488" w:rsidRPr="00717488">
        <w:rPr>
          <w:rFonts w:cs="Tahoma"/>
          <w:sz w:val="20"/>
        </w:rPr>
        <w:t xml:space="preserve">to </w:t>
      </w:r>
      <w:r w:rsidR="00621B1E" w:rsidRPr="00717488">
        <w:rPr>
          <w:rFonts w:cs="Tahoma"/>
          <w:sz w:val="20"/>
        </w:rPr>
        <w:t>address a worldwide market with the potential of disrupting key established suppliers.</w:t>
      </w:r>
    </w:p>
    <w:p w14:paraId="117CEB12" w14:textId="3E7A533D" w:rsidR="00AC550D" w:rsidRPr="00717488" w:rsidRDefault="00621B1E" w:rsidP="00114D8D">
      <w:pPr>
        <w:ind w:left="360"/>
        <w:rPr>
          <w:rFonts w:cs="Tahoma"/>
          <w:sz w:val="20"/>
        </w:rPr>
      </w:pPr>
      <w:r w:rsidRPr="00717488">
        <w:rPr>
          <w:rFonts w:cs="Tahoma"/>
          <w:sz w:val="20"/>
        </w:rPr>
        <w:t>The firm is in a distressed situation. At this time, the entirety of the company can be acquired; products, WIP, inventory, tooling, facilities and IP</w:t>
      </w:r>
      <w:r w:rsidR="00FA11D7" w:rsidRPr="00717488">
        <w:rPr>
          <w:rFonts w:cs="Tahoma"/>
          <w:sz w:val="20"/>
        </w:rPr>
        <w:t xml:space="preserve"> or specific avionics products can be acquired separately. </w:t>
      </w:r>
      <w:r w:rsidRPr="00717488">
        <w:rPr>
          <w:rFonts w:cs="Tahoma"/>
          <w:sz w:val="20"/>
        </w:rPr>
        <w:t>Time is of the essence</w:t>
      </w:r>
      <w:r w:rsidR="00B73BAC" w:rsidRPr="00717488">
        <w:rPr>
          <w:rFonts w:cs="Tahoma"/>
          <w:sz w:val="20"/>
        </w:rPr>
        <w:t xml:space="preserve"> as a liquidation process could reduce the totality of the acquirable property.</w:t>
      </w:r>
    </w:p>
    <w:p w14:paraId="6756496E" w14:textId="092EDCD3" w:rsidR="00621B1E" w:rsidRPr="00717488" w:rsidRDefault="00621B1E" w:rsidP="00114D8D">
      <w:pPr>
        <w:ind w:left="360"/>
        <w:rPr>
          <w:rFonts w:cs="Tahoma"/>
          <w:sz w:val="20"/>
        </w:rPr>
      </w:pPr>
      <w:r w:rsidRPr="00717488">
        <w:rPr>
          <w:rFonts w:cs="Tahoma"/>
          <w:sz w:val="20"/>
        </w:rPr>
        <w:t>AviaGlobal Group can provide further information and can reveal the company and principle individuals. Our role in connecting you to this organization will be compensated at the closing of the acquisition in the form of a finder’s fee.</w:t>
      </w:r>
      <w:r w:rsidR="00B73BAC" w:rsidRPr="00717488">
        <w:rPr>
          <w:rFonts w:cs="Tahoma"/>
          <w:sz w:val="20"/>
        </w:rPr>
        <w:t xml:space="preserve"> To preserve this priority in this transaction, we require that you identify that this opportunity was presented to you by AviaGlobal Group, LLC through the execution of a Finder Document.</w:t>
      </w:r>
      <w:r w:rsidRPr="00717488">
        <w:rPr>
          <w:rFonts w:cs="Tahoma"/>
          <w:sz w:val="20"/>
        </w:rPr>
        <w:t xml:space="preserve"> </w:t>
      </w:r>
      <w:r w:rsidR="00B73BAC" w:rsidRPr="00717488">
        <w:rPr>
          <w:rFonts w:cs="Tahoma"/>
          <w:sz w:val="20"/>
        </w:rPr>
        <w:t>This document does not obligate any action on your part other than confidentiality; it simply protects AGG’s interest should your organization move forward.</w:t>
      </w:r>
    </w:p>
    <w:p w14:paraId="6034F3BB" w14:textId="247917F2" w:rsidR="00CB1C81" w:rsidRPr="00717488" w:rsidRDefault="00CB1C81" w:rsidP="00DE58EF">
      <w:pPr>
        <w:ind w:left="360"/>
        <w:rPr>
          <w:rFonts w:cs="Tahoma"/>
          <w:sz w:val="20"/>
        </w:rPr>
      </w:pPr>
      <w:r w:rsidRPr="00717488">
        <w:rPr>
          <w:rFonts w:cs="Tahoma"/>
          <w:sz w:val="20"/>
        </w:rPr>
        <w:t xml:space="preserve">Thanks for letting us be a part of </w:t>
      </w:r>
      <w:r w:rsidR="00772A9D">
        <w:rPr>
          <w:rFonts w:cs="Tahoma"/>
          <w:sz w:val="20"/>
        </w:rPr>
        <w:t>RAMI’s</w:t>
      </w:r>
      <w:r w:rsidRPr="00717488">
        <w:rPr>
          <w:rFonts w:cs="Tahoma"/>
          <w:sz w:val="20"/>
        </w:rPr>
        <w:t xml:space="preserve"> business. </w:t>
      </w:r>
    </w:p>
    <w:p w14:paraId="20F8A145" w14:textId="77777777" w:rsidR="00717488" w:rsidRDefault="00717488" w:rsidP="00567B67">
      <w:pPr>
        <w:ind w:left="360"/>
        <w:rPr>
          <w:rFonts w:cs="Tahoma"/>
          <w:sz w:val="20"/>
        </w:rPr>
      </w:pPr>
    </w:p>
    <w:p w14:paraId="676D8FA5" w14:textId="1598C635" w:rsidR="00567B67" w:rsidRPr="00717488" w:rsidRDefault="00567B67" w:rsidP="00567B67">
      <w:pPr>
        <w:ind w:left="360"/>
        <w:rPr>
          <w:rFonts w:cs="Tahoma"/>
          <w:sz w:val="20"/>
        </w:rPr>
      </w:pPr>
      <w:r w:rsidRPr="00717488">
        <w:rPr>
          <w:rFonts w:cs="Tahoma"/>
          <w:sz w:val="20"/>
        </w:rPr>
        <w:t>Very best regards</w:t>
      </w:r>
    </w:p>
    <w:p w14:paraId="2E76FACE" w14:textId="1F09C8CD" w:rsidR="00DE58EF" w:rsidRPr="00717488" w:rsidRDefault="00820975" w:rsidP="00DE58EF">
      <w:pPr>
        <w:ind w:left="360"/>
        <w:rPr>
          <w:rFonts w:cs="Tahoma"/>
          <w:sz w:val="20"/>
        </w:rPr>
      </w:pPr>
      <w:r w:rsidRPr="00717488">
        <w:rPr>
          <w:rFonts w:cs="Tahoma"/>
          <w:sz w:val="20"/>
        </w:rPr>
        <w:t>/s/</w:t>
      </w:r>
    </w:p>
    <w:p w14:paraId="25806D28" w14:textId="3EA2A968" w:rsidR="00DE58EF" w:rsidRPr="00717488" w:rsidRDefault="00114D8D" w:rsidP="00DE58EF">
      <w:pPr>
        <w:ind w:left="360"/>
        <w:rPr>
          <w:rFonts w:cs="Tahoma"/>
          <w:sz w:val="20"/>
        </w:rPr>
      </w:pPr>
      <w:r w:rsidRPr="00717488">
        <w:rPr>
          <w:rFonts w:cs="Tahoma"/>
          <w:sz w:val="20"/>
        </w:rPr>
        <w:t>Lee Carlson</w:t>
      </w:r>
    </w:p>
    <w:p w14:paraId="4AE85379" w14:textId="77777777" w:rsidR="002D54DA" w:rsidRPr="00717488" w:rsidRDefault="00345AEA" w:rsidP="00345AEA">
      <w:pPr>
        <w:spacing w:after="0"/>
        <w:ind w:left="360"/>
        <w:rPr>
          <w:rFonts w:cs="Tahoma"/>
          <w:i/>
          <w:sz w:val="20"/>
        </w:rPr>
      </w:pPr>
      <w:r w:rsidRPr="00717488">
        <w:rPr>
          <w:rFonts w:cs="Tahoma"/>
          <w:i/>
          <w:sz w:val="20"/>
        </w:rPr>
        <w:t xml:space="preserve">Co-Founder &amp; Managing </w:t>
      </w:r>
      <w:r w:rsidR="00950A7B" w:rsidRPr="00717488">
        <w:rPr>
          <w:rFonts w:cs="Tahoma"/>
          <w:i/>
          <w:sz w:val="20"/>
        </w:rPr>
        <w:t>Partner</w:t>
      </w:r>
    </w:p>
    <w:p w14:paraId="61958B2F" w14:textId="6B3AA137" w:rsidR="00567B67" w:rsidRPr="00717488" w:rsidRDefault="00567B67" w:rsidP="00DE58EF">
      <w:pPr>
        <w:ind w:left="360"/>
        <w:rPr>
          <w:rFonts w:cs="Tahoma"/>
          <w:sz w:val="20"/>
        </w:rPr>
      </w:pPr>
      <w:r w:rsidRPr="00717488">
        <w:rPr>
          <w:rFonts w:cs="Tahoma"/>
          <w:i/>
          <w:sz w:val="20"/>
        </w:rPr>
        <w:t>AviaGlobal Group, LLC</w:t>
      </w:r>
    </w:p>
    <w:sectPr w:rsidR="00567B67" w:rsidRPr="00717488" w:rsidSect="00EA128D">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26375" w14:textId="77777777" w:rsidR="009F27EF" w:rsidRDefault="009F27EF">
      <w:pPr>
        <w:spacing w:after="0"/>
      </w:pPr>
      <w:r>
        <w:separator/>
      </w:r>
    </w:p>
    <w:p w14:paraId="798E32AD" w14:textId="77777777" w:rsidR="009F27EF" w:rsidRDefault="009F27EF"/>
  </w:endnote>
  <w:endnote w:type="continuationSeparator" w:id="0">
    <w:p w14:paraId="79493B88" w14:textId="77777777" w:rsidR="009F27EF" w:rsidRDefault="009F27EF">
      <w:pPr>
        <w:spacing w:after="0"/>
      </w:pPr>
      <w:r>
        <w:continuationSeparator/>
      </w:r>
    </w:p>
    <w:p w14:paraId="097DD170" w14:textId="77777777" w:rsidR="009F27EF" w:rsidRDefault="009F2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EBEF7" w14:textId="77777777" w:rsidR="00B73BAC" w:rsidRPr="00FA033C" w:rsidRDefault="00B73BAC" w:rsidP="00B73BAC">
    <w:pPr>
      <w:pStyle w:val="CityLine"/>
    </w:pPr>
    <w:r w:rsidRPr="00FA033C">
      <w:t>Grand Rapids</w:t>
    </w:r>
    <w:r w:rsidRPr="00FA033C">
      <w:tab/>
      <w:t>Phoenix</w:t>
    </w:r>
    <w:r w:rsidRPr="00FA033C">
      <w:tab/>
      <w:t>Strasbourg</w:t>
    </w:r>
  </w:p>
  <w:p w14:paraId="22A0E67E" w14:textId="1656A8DC" w:rsidR="00B73BAC" w:rsidRPr="00717488" w:rsidRDefault="00B73BAC" w:rsidP="00B73BAC">
    <w:pPr>
      <w:pStyle w:val="Disclaimer"/>
      <w:rPr>
        <w:spacing w:val="-4"/>
      </w:rPr>
    </w:pPr>
    <w:r w:rsidRPr="00717488">
      <w:rPr>
        <w:spacing w:val="-4"/>
      </w:rPr>
      <w:t>This document and any data included are the property of AviaGlobal Group, LLC</w:t>
    </w:r>
    <w:r w:rsidR="00717488">
      <w:rPr>
        <w:spacing w:val="-4"/>
      </w:rPr>
      <w:t>;</w:t>
    </w:r>
    <w:r w:rsidRPr="00717488">
      <w:rPr>
        <w:spacing w:val="-4"/>
      </w:rPr>
      <w:t xml:space="preserve"> any disclosure subject to existing NDA</w:t>
    </w:r>
    <w:r w:rsidR="00717488" w:rsidRPr="00717488">
      <w:rPr>
        <w:spacing w:val="-4"/>
      </w:rPr>
      <w:t xml:space="preserve"> or anticipated NDA</w:t>
    </w:r>
    <w:r w:rsidRPr="00717488">
      <w:rPr>
        <w:spacing w:val="-4"/>
      </w:rPr>
      <w:t>.</w:t>
    </w:r>
  </w:p>
  <w:p w14:paraId="11B744AC" w14:textId="7A2D2616" w:rsidR="00B73BAC" w:rsidRPr="00EA128D" w:rsidRDefault="00717488" w:rsidP="00B73BAC">
    <w:pPr>
      <w:pStyle w:val="Disclaimer"/>
      <w:tabs>
        <w:tab w:val="center" w:pos="4680"/>
        <w:tab w:val="right" w:pos="9360"/>
      </w:tabs>
    </w:pPr>
    <w:fldSimple w:instr=" FILENAME   \* MERGEFORMAT ">
      <w:r w:rsidR="00772A9D">
        <w:rPr>
          <w:noProof/>
        </w:rPr>
        <w:t>190812 – RAMI Offer Letter</w:t>
      </w:r>
    </w:fldSimple>
    <w:r w:rsidR="00B73BAC">
      <w:tab/>
    </w:r>
    <w:r w:rsidR="00B73BAC" w:rsidRPr="00EA128D">
      <w:t xml:space="preserve">Page </w:t>
    </w:r>
    <w:r w:rsidR="00B73BAC" w:rsidRPr="00EA128D">
      <w:fldChar w:fldCharType="begin"/>
    </w:r>
    <w:r w:rsidR="00B73BAC" w:rsidRPr="00EA128D">
      <w:instrText xml:space="preserve"> PAGE  \* Arabic  \* MERGEFORMAT </w:instrText>
    </w:r>
    <w:r w:rsidR="00B73BAC" w:rsidRPr="00EA128D">
      <w:fldChar w:fldCharType="separate"/>
    </w:r>
    <w:r w:rsidR="00B73BAC">
      <w:t>1</w:t>
    </w:r>
    <w:r w:rsidR="00B73BAC" w:rsidRPr="00EA128D">
      <w:fldChar w:fldCharType="end"/>
    </w:r>
    <w:r w:rsidR="00B73BAC" w:rsidRPr="00EA128D">
      <w:t xml:space="preserve"> of </w:t>
    </w:r>
    <w:r w:rsidR="00B73BAC">
      <w:rPr>
        <w:noProof/>
      </w:rPr>
      <w:fldChar w:fldCharType="begin"/>
    </w:r>
    <w:r w:rsidR="00B73BAC">
      <w:rPr>
        <w:noProof/>
      </w:rPr>
      <w:instrText xml:space="preserve"> NUMPAGES  \* Arabic  \* MERGEFORMAT </w:instrText>
    </w:r>
    <w:r w:rsidR="00B73BAC">
      <w:rPr>
        <w:noProof/>
      </w:rPr>
      <w:fldChar w:fldCharType="separate"/>
    </w:r>
    <w:r w:rsidR="00B73BAC">
      <w:rPr>
        <w:noProof/>
      </w:rPr>
      <w:t>10</w:t>
    </w:r>
    <w:r w:rsidR="00B73BAC">
      <w:rPr>
        <w:noProof/>
      </w:rPr>
      <w:fldChar w:fldCharType="end"/>
    </w:r>
    <w:r w:rsidR="00B73BAC">
      <w:rPr>
        <w:noProof/>
      </w:rPr>
      <w:tab/>
    </w:r>
    <w:r w:rsidR="00B73BAC">
      <w:rPr>
        <w:noProof/>
      </w:rPr>
      <w:fldChar w:fldCharType="begin"/>
    </w:r>
    <w:r w:rsidR="00B73BAC">
      <w:rPr>
        <w:noProof/>
      </w:rPr>
      <w:instrText xml:space="preserve"> SAVEDATE  \@ "MMMM d, yyyy"  \* MERGEFORMAT </w:instrText>
    </w:r>
    <w:r w:rsidR="00B73BAC">
      <w:rPr>
        <w:noProof/>
      </w:rPr>
      <w:fldChar w:fldCharType="separate"/>
    </w:r>
    <w:r w:rsidR="00772A9D">
      <w:rPr>
        <w:noProof/>
      </w:rPr>
      <w:t>August 13, 2019</w:t>
    </w:r>
    <w:r w:rsidR="00B73BA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42C71" w14:textId="77777777" w:rsidR="00DE58EF" w:rsidRPr="00DE58EF" w:rsidRDefault="00DE58EF" w:rsidP="00DE58EF">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4259C2A4" w14:textId="77777777" w:rsidR="00DE58EF" w:rsidRDefault="00DE58EF" w:rsidP="00DE58EF">
    <w:pPr>
      <w:pBdr>
        <w:top w:val="single" w:sz="4" w:space="1" w:color="auto"/>
      </w:pBdr>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088CF462"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79D4A" w14:textId="77777777" w:rsidR="009F27EF" w:rsidRDefault="009F27EF">
      <w:pPr>
        <w:spacing w:after="0"/>
      </w:pPr>
      <w:r>
        <w:separator/>
      </w:r>
    </w:p>
    <w:p w14:paraId="21B9D95B" w14:textId="77777777" w:rsidR="009F27EF" w:rsidRDefault="009F27EF"/>
  </w:footnote>
  <w:footnote w:type="continuationSeparator" w:id="0">
    <w:p w14:paraId="756B835C" w14:textId="77777777" w:rsidR="009F27EF" w:rsidRDefault="009F27EF">
      <w:pPr>
        <w:spacing w:after="0"/>
      </w:pPr>
      <w:r>
        <w:continuationSeparator/>
      </w:r>
    </w:p>
    <w:p w14:paraId="389B4CB2" w14:textId="77777777" w:rsidR="009F27EF" w:rsidRDefault="009F27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8E54B1" w:rsidRPr="00B367EA" w14:paraId="3F45EC88" w14:textId="77777777" w:rsidTr="008E54B1">
      <w:tc>
        <w:tcPr>
          <w:tcW w:w="3192" w:type="dxa"/>
        </w:tcPr>
        <w:p w14:paraId="4171E761" w14:textId="1CACA8D0" w:rsidR="008E54B1" w:rsidRDefault="000E169C" w:rsidP="008E54B1">
          <w:pPr>
            <w:pStyle w:val="Header"/>
          </w:pPr>
          <w:r>
            <w:rPr>
              <w:noProof/>
            </w:rPr>
            <w:drawing>
              <wp:anchor distT="0" distB="0" distL="114300" distR="114300" simplePos="0" relativeHeight="251659264" behindDoc="0" locked="0" layoutInCell="1" allowOverlap="1" wp14:anchorId="117C8BC6" wp14:editId="351F088D">
                <wp:simplePos x="0" y="0"/>
                <wp:positionH relativeFrom="column">
                  <wp:posOffset>67945</wp:posOffset>
                </wp:positionH>
                <wp:positionV relativeFrom="paragraph">
                  <wp:posOffset>-316463</wp:posOffset>
                </wp:positionV>
                <wp:extent cx="2830195" cy="1059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49C650D9" w14:textId="77777777" w:rsidR="008E54B1" w:rsidRPr="000E169C" w:rsidRDefault="008E54B1" w:rsidP="008E54B1">
          <w:pPr>
            <w:pStyle w:val="Header"/>
            <w:rPr>
              <w:color w:val="FF0000"/>
            </w:rPr>
          </w:pPr>
        </w:p>
      </w:tc>
      <w:tc>
        <w:tcPr>
          <w:tcW w:w="3192" w:type="dxa"/>
        </w:tcPr>
        <w:p w14:paraId="58188227" w14:textId="404223F1" w:rsidR="008E54B1" w:rsidRPr="00B367EA" w:rsidRDefault="00E64111" w:rsidP="00A55050">
          <w:pPr>
            <w:pStyle w:val="Header"/>
            <w:spacing w:after="0"/>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1" w:name="_Hlk536688926"/>
          <w:bookmarkStart w:id="2" w:name="_Hlk536688927"/>
          <w:bookmarkStart w:id="3" w:name="_Hlk536688928"/>
          <w:bookmarkStart w:id="4"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+1.623.434.175</w:t>
          </w:r>
          <w:bookmarkEnd w:id="1"/>
          <w:bookmarkEnd w:id="2"/>
          <w:bookmarkEnd w:id="3"/>
          <w:bookmarkEnd w:id="4"/>
          <w:r w:rsidR="008E54B1" w:rsidRPr="00B367EA">
            <w:rPr>
              <w:rFonts w:ascii="Tahoma" w:hAnsi="Tahoma" w:cs="Tahoma"/>
              <w:color w:val="808080" w:themeColor="background1" w:themeShade="80"/>
              <w:sz w:val="16"/>
            </w:rPr>
            <w:t>0</w:t>
          </w:r>
          <w:r w:rsidR="008E54B1" w:rsidRPr="00B367EA">
            <w:rPr>
              <w:rFonts w:ascii="Tahoma" w:hAnsi="Tahoma" w:cs="Tahoma"/>
              <w:color w:val="808080" w:themeColor="background1" w:themeShade="80"/>
              <w:sz w:val="16"/>
            </w:rPr>
            <w:br/>
          </w:r>
          <w:hyperlink r:id="rId2" w:history="1">
            <w:r w:rsidR="009964B1" w:rsidRPr="00B367EA">
              <w:rPr>
                <w:rStyle w:val="Hyperlink"/>
                <w:rFonts w:ascii="Tahoma" w:hAnsi="Tahoma" w:cs="Tahoma"/>
                <w:sz w:val="16"/>
              </w:rPr>
              <w:t>contact@aviaglobalgroup.com</w:t>
            </w:r>
          </w:hyperlink>
        </w:p>
      </w:tc>
    </w:tr>
  </w:tbl>
  <w:p w14:paraId="788FF97D" w14:textId="618093A2" w:rsidR="00EA128D" w:rsidRPr="008E54B1" w:rsidRDefault="00EA128D" w:rsidP="008E54B1">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E207" w14:textId="77777777" w:rsidR="00DE58EF" w:rsidRDefault="00E617CB" w:rsidP="00DE58EF">
    <w:pPr>
      <w:pStyle w:val="Heading1"/>
      <w:tabs>
        <w:tab w:val="center" w:pos="4320"/>
        <w:tab w:val="right" w:pos="9270"/>
      </w:tabs>
      <w:spacing w:before="0"/>
      <w:rPr>
        <w:rFonts w:ascii="Tahoma" w:hAnsi="Tahoma" w:cs="Tahoma"/>
        <w:color w:val="808080" w:themeColor="background1" w:themeShade="80"/>
        <w:sz w:val="16"/>
      </w:rPr>
    </w:pPr>
    <w:bookmarkStart w:id="5" w:name="_Hlk536195946"/>
    <w:bookmarkStart w:id="6"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8240" behindDoc="0" locked="0" layoutInCell="1" allowOverlap="1" wp14:anchorId="2495FDE1" wp14:editId="29396C7E">
          <wp:simplePos x="0" y="0"/>
          <wp:positionH relativeFrom="column">
            <wp:posOffset>36398</wp:posOffset>
          </wp:positionH>
          <wp:positionV relativeFrom="paragraph">
            <wp:posOffset>-318288</wp:posOffset>
          </wp:positionV>
          <wp:extent cx="321869" cy="41488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proofErr w:type="gramStart"/>
    <w:r w:rsidR="00DE58EF" w:rsidRPr="00DE58EF">
      <w:rPr>
        <w:rFonts w:ascii="Tahoma" w:hAnsi="Tahoma" w:cs="Tahoma"/>
        <w:b/>
        <w:i/>
        <w:color w:val="808080" w:themeColor="background1" w:themeShade="80"/>
        <w:sz w:val="36"/>
      </w:rPr>
      <w:t>The</w:t>
    </w:r>
    <w:proofErr w:type="gramEnd"/>
    <w:r w:rsidR="00DE58EF" w:rsidRPr="00DE58EF">
      <w:rPr>
        <w:rFonts w:ascii="Tahoma" w:hAnsi="Tahoma" w:cs="Tahoma"/>
        <w:b/>
        <w:i/>
        <w:color w:val="808080" w:themeColor="background1" w:themeShade="80"/>
        <w:sz w:val="36"/>
      </w:rPr>
      <w:t xml:space="preserv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2D622A45" w14:textId="77777777" w:rsidR="00DE58EF" w:rsidRPr="00DE58EF" w:rsidRDefault="00DE58EF" w:rsidP="00EA128D">
    <w:pPr>
      <w:pBdr>
        <w:bottom w:val="single" w:sz="4" w:space="1" w:color="auto"/>
      </w:pBdr>
      <w:tabs>
        <w:tab w:val="decimal" w:pos="4770"/>
        <w:tab w:val="right" w:pos="9270"/>
      </w:tabs>
      <w:spacing w:after="0"/>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74"/>
    <w:rsid w:val="00053CAE"/>
    <w:rsid w:val="00082086"/>
    <w:rsid w:val="00084341"/>
    <w:rsid w:val="00086726"/>
    <w:rsid w:val="00096ECE"/>
    <w:rsid w:val="000974A9"/>
    <w:rsid w:val="000E169C"/>
    <w:rsid w:val="000F67CB"/>
    <w:rsid w:val="00103D04"/>
    <w:rsid w:val="0010443C"/>
    <w:rsid w:val="00114D8D"/>
    <w:rsid w:val="00152E53"/>
    <w:rsid w:val="00161E42"/>
    <w:rsid w:val="00164BA3"/>
    <w:rsid w:val="00176A2F"/>
    <w:rsid w:val="001B49A6"/>
    <w:rsid w:val="002117F2"/>
    <w:rsid w:val="002128C8"/>
    <w:rsid w:val="00217F5E"/>
    <w:rsid w:val="00230C0B"/>
    <w:rsid w:val="002A7720"/>
    <w:rsid w:val="002B5A3C"/>
    <w:rsid w:val="002D54DA"/>
    <w:rsid w:val="002E79F4"/>
    <w:rsid w:val="002E7D3D"/>
    <w:rsid w:val="0032265C"/>
    <w:rsid w:val="0034332A"/>
    <w:rsid w:val="00345AEA"/>
    <w:rsid w:val="00384967"/>
    <w:rsid w:val="003C17E2"/>
    <w:rsid w:val="00416A86"/>
    <w:rsid w:val="00423DE4"/>
    <w:rsid w:val="004708AC"/>
    <w:rsid w:val="004915FA"/>
    <w:rsid w:val="004D4719"/>
    <w:rsid w:val="004E2AC0"/>
    <w:rsid w:val="004E777F"/>
    <w:rsid w:val="00516B21"/>
    <w:rsid w:val="00567B67"/>
    <w:rsid w:val="005C5684"/>
    <w:rsid w:val="005D029E"/>
    <w:rsid w:val="005D0B0A"/>
    <w:rsid w:val="005D6417"/>
    <w:rsid w:val="005F4494"/>
    <w:rsid w:val="00605429"/>
    <w:rsid w:val="006109F5"/>
    <w:rsid w:val="00621B1E"/>
    <w:rsid w:val="006A2514"/>
    <w:rsid w:val="006A6EE0"/>
    <w:rsid w:val="006B1778"/>
    <w:rsid w:val="006B674E"/>
    <w:rsid w:val="006D38F9"/>
    <w:rsid w:val="006E6AA5"/>
    <w:rsid w:val="006F0FCA"/>
    <w:rsid w:val="007123B4"/>
    <w:rsid w:val="00717488"/>
    <w:rsid w:val="0075756B"/>
    <w:rsid w:val="00772A9D"/>
    <w:rsid w:val="0077580B"/>
    <w:rsid w:val="007D5C77"/>
    <w:rsid w:val="007E7D8F"/>
    <w:rsid w:val="007F5CE5"/>
    <w:rsid w:val="00820975"/>
    <w:rsid w:val="00860A07"/>
    <w:rsid w:val="0086650E"/>
    <w:rsid w:val="00870BFF"/>
    <w:rsid w:val="00884301"/>
    <w:rsid w:val="00884772"/>
    <w:rsid w:val="008872A3"/>
    <w:rsid w:val="008E2BF7"/>
    <w:rsid w:val="008E54B1"/>
    <w:rsid w:val="00934E9A"/>
    <w:rsid w:val="00950A7B"/>
    <w:rsid w:val="009964B1"/>
    <w:rsid w:val="009A27A1"/>
    <w:rsid w:val="009F27EF"/>
    <w:rsid w:val="00A05EF7"/>
    <w:rsid w:val="00A55050"/>
    <w:rsid w:val="00A7005F"/>
    <w:rsid w:val="00A81E00"/>
    <w:rsid w:val="00A8223B"/>
    <w:rsid w:val="00AC550D"/>
    <w:rsid w:val="00B0437B"/>
    <w:rsid w:val="00B273A3"/>
    <w:rsid w:val="00B34F86"/>
    <w:rsid w:val="00B367EA"/>
    <w:rsid w:val="00B73BAC"/>
    <w:rsid w:val="00B93153"/>
    <w:rsid w:val="00BB0A6F"/>
    <w:rsid w:val="00C208FD"/>
    <w:rsid w:val="00C43E74"/>
    <w:rsid w:val="00C712BB"/>
    <w:rsid w:val="00C9192D"/>
    <w:rsid w:val="00CB1C81"/>
    <w:rsid w:val="00CB4FBB"/>
    <w:rsid w:val="00D03E76"/>
    <w:rsid w:val="00D246F9"/>
    <w:rsid w:val="00D61901"/>
    <w:rsid w:val="00D9273F"/>
    <w:rsid w:val="00DB45BE"/>
    <w:rsid w:val="00DE0F22"/>
    <w:rsid w:val="00DE58EF"/>
    <w:rsid w:val="00E1280B"/>
    <w:rsid w:val="00E31AB2"/>
    <w:rsid w:val="00E41571"/>
    <w:rsid w:val="00E45BB9"/>
    <w:rsid w:val="00E617CB"/>
    <w:rsid w:val="00E64111"/>
    <w:rsid w:val="00E81D49"/>
    <w:rsid w:val="00EA128D"/>
    <w:rsid w:val="00EB5064"/>
    <w:rsid w:val="00F079F1"/>
    <w:rsid w:val="00F8663A"/>
    <w:rsid w:val="00FA11D7"/>
    <w:rsid w:val="00FA2774"/>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2B4BA3"/>
  <w15:docId w15:val="{69D4DC7D-DF01-4F45-82FF-D3DF6D20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rPr>
      <w:spacing w:val="4"/>
      <w:szCs w:val="20"/>
    </w:rPr>
  </w:style>
  <w:style w:type="paragraph" w:styleId="Heading1">
    <w:name w:val="heading 1"/>
    <w:basedOn w:val="Normal"/>
    <w:next w:val="Normal"/>
    <w:link w:val="Heading1Char"/>
    <w:uiPriority w:val="9"/>
    <w:unhideWhenUsed/>
    <w:qFormat/>
    <w:rsid w:val="005C56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CityLine">
    <w:name w:val="City Line"/>
    <w:basedOn w:val="Normal"/>
    <w:qFormat/>
    <w:rsid w:val="00B73BAC"/>
    <w:pPr>
      <w:pBdr>
        <w:top w:val="single" w:sz="4" w:space="1" w:color="auto"/>
      </w:pBdr>
      <w:tabs>
        <w:tab w:val="left" w:pos="0"/>
        <w:tab w:val="center" w:pos="4680"/>
        <w:tab w:val="right" w:pos="9360"/>
      </w:tabs>
      <w:spacing w:before="40" w:after="40"/>
      <w:jc w:val="center"/>
    </w:pPr>
    <w:rPr>
      <w:rFonts w:cs="Arial"/>
      <w:color w:val="595959" w:themeColor="text1" w:themeTint="A6"/>
      <w:sz w:val="20"/>
    </w:rPr>
  </w:style>
  <w:style w:type="paragraph" w:customStyle="1" w:styleId="Disclaimer">
    <w:name w:val="Disclaimer"/>
    <w:basedOn w:val="Normal"/>
    <w:qFormat/>
    <w:rsid w:val="00B73BAC"/>
    <w:pPr>
      <w:pBdr>
        <w:top w:val="single" w:sz="4" w:space="1" w:color="auto"/>
      </w:pBdr>
      <w:jc w:val="center"/>
    </w:pPr>
    <w:rPr>
      <w:rFonts w:cs="Arial"/>
      <w:color w:val="000000"/>
      <w:sz w:val="1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58045FD9C245B19B7AAD777E2B127B"/>
        <w:category>
          <w:name w:val="General"/>
          <w:gallery w:val="placeholder"/>
        </w:category>
        <w:types>
          <w:type w:val="bbPlcHdr"/>
        </w:types>
        <w:behaviors>
          <w:behavior w:val="content"/>
        </w:behaviors>
        <w:guid w:val="{39F95E73-665E-49D9-A032-4CE663C1FABF}"/>
      </w:docPartPr>
      <w:docPartBody>
        <w:p w:rsidR="002D098B" w:rsidRDefault="004143FD" w:rsidP="004143FD">
          <w:pPr>
            <w:pStyle w:val="FB58045FD9C245B19B7AAD777E2B127B"/>
          </w:pPr>
          <w:r w:rsidRPr="00CD04E3">
            <w:rPr>
              <w:rStyle w:val="PlaceholderText"/>
            </w:rPr>
            <w:t>[Manager]</w:t>
          </w:r>
        </w:p>
      </w:docPartBody>
    </w:docPart>
    <w:docPart>
      <w:docPartPr>
        <w:name w:val="05E4ABAB26D44838830E56B921F67F55"/>
        <w:category>
          <w:name w:val="General"/>
          <w:gallery w:val="placeholder"/>
        </w:category>
        <w:types>
          <w:type w:val="bbPlcHdr"/>
        </w:types>
        <w:behaviors>
          <w:behavior w:val="content"/>
        </w:behaviors>
        <w:guid w:val="{7445F5E0-E7F2-4738-8C39-DF76FCABD3D9}"/>
      </w:docPartPr>
      <w:docPartBody>
        <w:p w:rsidR="002D098B" w:rsidRDefault="004143FD" w:rsidP="004143FD">
          <w:pPr>
            <w:pStyle w:val="05E4ABAB26D44838830E56B921F67F55"/>
          </w:pPr>
          <w:r w:rsidRPr="00CD04E3">
            <w:rPr>
              <w:rStyle w:val="PlaceholderText"/>
            </w:rPr>
            <w:t>[Company]</w:t>
          </w:r>
        </w:p>
      </w:docPartBody>
    </w:docPart>
    <w:docPart>
      <w:docPartPr>
        <w:name w:val="488C956A680349BEA47E474A3DA2085B"/>
        <w:category>
          <w:name w:val="General"/>
          <w:gallery w:val="placeholder"/>
        </w:category>
        <w:types>
          <w:type w:val="bbPlcHdr"/>
        </w:types>
        <w:behaviors>
          <w:behavior w:val="content"/>
        </w:behaviors>
        <w:guid w:val="{3F9AA83F-FA67-4753-B84A-1FA7E5551BE2}"/>
      </w:docPartPr>
      <w:docPartBody>
        <w:p w:rsidR="002D098B" w:rsidRDefault="004143FD">
          <w:r w:rsidRPr="00CD04E3">
            <w:rPr>
              <w:rStyle w:val="PlaceholderText"/>
            </w:rPr>
            <w:t>[Company]</w:t>
          </w:r>
        </w:p>
      </w:docPartBody>
    </w:docPart>
    <w:docPart>
      <w:docPartPr>
        <w:name w:val="E5878D48693A4A03A9A5C5691CCE3861"/>
        <w:category>
          <w:name w:val="General"/>
          <w:gallery w:val="placeholder"/>
        </w:category>
        <w:types>
          <w:type w:val="bbPlcHdr"/>
        </w:types>
        <w:behaviors>
          <w:behavior w:val="content"/>
        </w:behaviors>
        <w:guid w:val="{6D185569-2F0E-4C7F-A340-C8D820C39BC4}"/>
      </w:docPartPr>
      <w:docPartBody>
        <w:p w:rsidR="002D098B" w:rsidRDefault="004143FD">
          <w:r w:rsidRPr="00CD04E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FD"/>
    <w:rsid w:val="002D098B"/>
    <w:rsid w:val="0041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3FD"/>
    <w:rPr>
      <w:color w:val="404040" w:themeColor="text1" w:themeTint="BF"/>
      <w:sz w:val="22"/>
    </w:rPr>
  </w:style>
  <w:style w:type="paragraph" w:customStyle="1" w:styleId="FB58045FD9C245B19B7AAD777E2B127B">
    <w:name w:val="FB58045FD9C245B19B7AAD777E2B127B"/>
    <w:rsid w:val="004143FD"/>
    <w:pPr>
      <w:spacing w:after="120" w:line="240" w:lineRule="auto"/>
    </w:pPr>
    <w:rPr>
      <w:spacing w:val="4"/>
      <w:szCs w:val="20"/>
      <w:lang w:eastAsia="ja-JP"/>
    </w:rPr>
  </w:style>
  <w:style w:type="paragraph" w:customStyle="1" w:styleId="05E4ABAB26D44838830E56B921F67F55">
    <w:name w:val="05E4ABAB26D44838830E56B921F67F55"/>
    <w:rsid w:val="004143FD"/>
    <w:pPr>
      <w:spacing w:after="120" w:line="240" w:lineRule="auto"/>
    </w:pPr>
    <w:rPr>
      <w:spacing w:val="4"/>
      <w:szCs w:val="20"/>
      <w:lang w:eastAsia="ja-JP"/>
    </w:rPr>
  </w:style>
  <w:style w:type="paragraph" w:customStyle="1" w:styleId="E0C60D6E3915478DA92945628CCDECEA">
    <w:name w:val="E0C60D6E3915478DA92945628CCDECEA"/>
    <w:rsid w:val="004143FD"/>
    <w:pPr>
      <w:spacing w:after="120" w:line="240" w:lineRule="auto"/>
    </w:pPr>
    <w:rPr>
      <w:spacing w:val="4"/>
      <w:szCs w:val="20"/>
      <w:lang w:eastAsia="ja-JP"/>
    </w:rPr>
  </w:style>
  <w:style w:type="paragraph" w:customStyle="1" w:styleId="4E918151D03A4E4A8B2AB32F5599B355">
    <w:name w:val="4E918151D03A4E4A8B2AB32F5599B355"/>
    <w:rsid w:val="004143FD"/>
    <w:pPr>
      <w:spacing w:after="120" w:line="240" w:lineRule="auto"/>
    </w:pPr>
    <w:rPr>
      <w:spacing w:val="4"/>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1810 NDSU Research Circle North
Fargo, North Dakota 58102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0018BF-A394-4978-B3D7-1717555B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Template>
  <TotalTime>2</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Generic Offer Document</vt:lpstr>
    </vt:vector>
  </TitlesOfParts>
  <Manager>Matt Tuin</Manager>
  <Company>R.A. Miller Industries, Inc.</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Offer Document</dc:title>
  <dc:creator>lcarlson@peregrine.aero</dc:creator>
  <cp:keywords>Offer, Opportunity, Finders Fee</cp:keywords>
  <cp:lastModifiedBy>Lee Carlson</cp:lastModifiedBy>
  <cp:revision>4</cp:revision>
  <cp:lastPrinted>2019-08-13T14:58:00Z</cp:lastPrinted>
  <dcterms:created xsi:type="dcterms:W3CDTF">2019-08-13T14:57:00Z</dcterms:created>
  <dcterms:modified xsi:type="dcterms:W3CDTF">2019-08-13T14:59:00Z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