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75D02" w14:textId="4D1E55EA" w:rsidR="00085E7D" w:rsidRDefault="00085E7D">
      <w:r>
        <w:t>Rob, Matt</w:t>
      </w:r>
    </w:p>
    <w:p w14:paraId="23D019BE" w14:textId="77777777" w:rsidR="00085E7D" w:rsidRDefault="00085E7D">
      <w:r>
        <w:t>Forrest has been talking to Georg and … in preparation</w:t>
      </w:r>
    </w:p>
    <w:p w14:paraId="1B319E5B" w14:textId="37A0EA6A" w:rsidR="00085E7D" w:rsidRDefault="00085E7D">
      <w:r>
        <w:t>Forrest will call Roland and separately, after the letter has been sent, and suggest the Roland invite Georg</w:t>
      </w:r>
    </w:p>
    <w:p w14:paraId="334DA745" w14:textId="2C4FA003" w:rsidR="00085E7D" w:rsidRDefault="00085E7D">
      <w:r>
        <w:t>Here is a suggested draft:</w:t>
      </w:r>
    </w:p>
    <w:p w14:paraId="05BA6AC3" w14:textId="50D18FDF" w:rsidR="00085E7D" w:rsidRDefault="00CC1C02">
      <w:r>
        <w:t>------------------------------------------------</w:t>
      </w:r>
    </w:p>
    <w:p w14:paraId="6537CAE9" w14:textId="57FC966B" w:rsidR="00085E7D" w:rsidRDefault="00085E7D">
      <w:r>
        <w:t>Roland Becker</w:t>
      </w:r>
    </w:p>
    <w:p w14:paraId="10235DB7" w14:textId="01BDD687" w:rsidR="00085E7D" w:rsidRDefault="00085E7D">
      <w:r>
        <w:t>CEO</w:t>
      </w:r>
    </w:p>
    <w:p w14:paraId="6ADBB13D" w14:textId="433029C0" w:rsidR="00085E7D" w:rsidRDefault="00085E7D">
      <w:r>
        <w:t>Becker</w:t>
      </w:r>
    </w:p>
    <w:p w14:paraId="29BE78E7" w14:textId="40F692E6" w:rsidR="00085E7D" w:rsidRDefault="00085E7D">
      <w:r>
        <w:t>…</w:t>
      </w:r>
    </w:p>
    <w:p w14:paraId="4E6E46CA" w14:textId="779E86ED" w:rsidR="00085E7D" w:rsidRDefault="00085E7D"/>
    <w:p w14:paraId="17AB203F" w14:textId="6B75F5D5" w:rsidR="00085E7D" w:rsidRDefault="00085E7D">
      <w:r>
        <w:t>Dear Mr. Becker,</w:t>
      </w:r>
    </w:p>
    <w:p w14:paraId="2764D56E" w14:textId="38F893DD" w:rsidR="00085E7D" w:rsidRDefault="00085E7D">
      <w:r>
        <w:t>RAMI is keenly interested in pursuing the establishment of a commercial and manufacturing presence in Europe. In December 2019 we enjoyed visiting the Becker France facility and the opportunity for the acquisition of the Becker France would be a mutually beneficial transaction. We are ready to move forward and would like to propose a meeting to make substantive progress toward this objective</w:t>
      </w:r>
    </w:p>
    <w:p w14:paraId="5C78E515" w14:textId="1053301B" w:rsidR="00085E7D" w:rsidRDefault="00085E7D">
      <w:r>
        <w:t xml:space="preserve">Matt </w:t>
      </w:r>
      <w:proofErr w:type="spellStart"/>
      <w:r>
        <w:t>Tuin</w:t>
      </w:r>
      <w:proofErr w:type="spellEnd"/>
      <w:r>
        <w:t xml:space="preserve"> and I will be in Switzerland in two weeks and would like to propose a meeting in Basel on August 20, 2020.</w:t>
      </w:r>
      <w:r w:rsidR="00CC1C02">
        <w:t xml:space="preserve"> Mr. Forrest Colliver will be attending the meeting by our invitation in an advisory </w:t>
      </w:r>
      <w:proofErr w:type="spellStart"/>
      <w:r w:rsidR="00CC1C02">
        <w:t>roll</w:t>
      </w:r>
      <w:proofErr w:type="spellEnd"/>
      <w:r w:rsidR="00CC1C02">
        <w:t xml:space="preserve"> for RAMI.</w:t>
      </w:r>
    </w:p>
    <w:p w14:paraId="2CB35661" w14:textId="33BBAA4A" w:rsidR="00085E7D" w:rsidRDefault="00CC1C02">
      <w:r>
        <w:t>In general terms, we would like to propose the following framework:</w:t>
      </w:r>
    </w:p>
    <w:p w14:paraId="4180ABFB" w14:textId="69627750" w:rsidR="00CC1C02" w:rsidRDefault="00CC1C02" w:rsidP="00CC1C02">
      <w:pPr>
        <w:pStyle w:val="ListParagraph"/>
        <w:numPr>
          <w:ilvl w:val="0"/>
          <w:numId w:val="1"/>
        </w:numPr>
      </w:pPr>
      <w:r>
        <w:t>An asset purchase of Becker France facility</w:t>
      </w:r>
    </w:p>
    <w:p w14:paraId="01881581" w14:textId="0D154A6E" w:rsidR="00CC1C02" w:rsidRDefault="00CC1C02" w:rsidP="00CC1C02">
      <w:pPr>
        <w:pStyle w:val="ListParagraph"/>
        <w:numPr>
          <w:ilvl w:val="0"/>
          <w:numId w:val="1"/>
        </w:numPr>
      </w:pPr>
      <w:r>
        <w:t>Assumption and continuation of the production currently underway for the foreseeable future</w:t>
      </w:r>
    </w:p>
    <w:p w14:paraId="04D516B0" w14:textId="0CE385BF" w:rsidR="00CC1C02" w:rsidRDefault="00CC1C02" w:rsidP="00CC1C02">
      <w:pPr>
        <w:pStyle w:val="ListParagraph"/>
        <w:numPr>
          <w:ilvl w:val="0"/>
          <w:numId w:val="1"/>
        </w:numPr>
      </w:pPr>
      <w:r>
        <w:t>We would continue to operate the facility and are eager to develop continued production for Becker, current customers and expanding the production activities to include RAMI products and future new business</w:t>
      </w:r>
    </w:p>
    <w:p w14:paraId="0F8EAAE9" w14:textId="2EB85411" w:rsidR="00CC1C02" w:rsidRDefault="00CC1C02" w:rsidP="00CC1C02">
      <w:r>
        <w:t>We look forward to meeting</w:t>
      </w:r>
      <w:r w:rsidR="00700CDB">
        <w:t xml:space="preserve"> on August 20, 2020</w:t>
      </w:r>
    </w:p>
    <w:sectPr w:rsidR="00CC1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583D"/>
    <w:multiLevelType w:val="hybridMultilevel"/>
    <w:tmpl w:val="6BA62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7D"/>
    <w:rsid w:val="00085E7D"/>
    <w:rsid w:val="001050D0"/>
    <w:rsid w:val="00700CDB"/>
    <w:rsid w:val="00CC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1F8C"/>
  <w15:chartTrackingRefBased/>
  <w15:docId w15:val="{A3497C3F-4CE4-43EA-BC6A-9B33A30E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1160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2020-08-04T14:40:00Z</dcterms:created>
  <dcterms:modified xsi:type="dcterms:W3CDTF">2020-08-04T15:06:00Z</dcterms:modified>
</cp:coreProperties>
</file>