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6E5C2" w14:textId="798AC09A" w:rsidR="003900E1" w:rsidRDefault="003900E1" w:rsidP="003900E1">
      <w:pPr>
        <w:pStyle w:val="Title"/>
        <w:jc w:val="center"/>
      </w:pPr>
      <w:r>
        <w:t>Consulting Agreement</w:t>
      </w:r>
      <w:r w:rsidR="00DC4EAC">
        <w:t xml:space="preserve"> </w:t>
      </w:r>
      <w:r w:rsidR="00200F38">
        <w:t>–</w:t>
      </w:r>
      <w:r w:rsidR="00DC4EAC">
        <w:t xml:space="preserve"> </w:t>
      </w:r>
      <w:r w:rsidR="002C24C3">
        <w:t>Finder’s Fee</w:t>
      </w:r>
    </w:p>
    <w:p w14:paraId="13B90FE8" w14:textId="77777777" w:rsidR="00C572F8" w:rsidRPr="00C572F8" w:rsidRDefault="00C572F8" w:rsidP="000B0338">
      <w:pPr>
        <w:pStyle w:val="Heading1"/>
      </w:pPr>
      <w:r>
        <w:t>Overview</w:t>
      </w:r>
    </w:p>
    <w:p w14:paraId="42838E94" w14:textId="2CA52AC2" w:rsidR="00484434" w:rsidRDefault="00484434" w:rsidP="00753FE6">
      <w:r>
        <w:t xml:space="preserve">AviaGlobal Group, LLC and </w:t>
      </w:r>
      <w:r>
        <w:t>R.A. Miller Industries, Inc. (RAMI)</w:t>
      </w:r>
      <w:r>
        <w:t xml:space="preserve"> have agreed to a </w:t>
      </w:r>
      <w:r>
        <w:t>Consulting Agreement, dated 20 April 2019</w:t>
      </w:r>
      <w:r>
        <w:t xml:space="preserve">, and an Amendment 1, dated 19 July 2019 to address </w:t>
      </w:r>
      <w:r>
        <w:t>incremental support activity related the Becker Eléctronique SARL acquisition additional activity</w:t>
      </w:r>
      <w:r>
        <w:t>.</w:t>
      </w:r>
    </w:p>
    <w:p w14:paraId="576619EF" w14:textId="68F607FF" w:rsidR="00484434" w:rsidRDefault="00484434" w:rsidP="00753FE6">
      <w:r>
        <w:t xml:space="preserve">This agreement recognizes the completion of the deliverable elements and obligations of the Consulting Agreement and the replaces the Amendment 1 fee structure and proposed activity. The Agreement </w:t>
      </w:r>
      <w:r w:rsidR="002C24C3">
        <w:t xml:space="preserve">herein </w:t>
      </w:r>
      <w:r>
        <w:t xml:space="preserve">replaces the </w:t>
      </w:r>
      <w:r>
        <w:t>Consulting Agreement, dated 20 April 2019</w:t>
      </w:r>
      <w:r>
        <w:t xml:space="preserve"> and the </w:t>
      </w:r>
      <w:r>
        <w:t>Amendment 1, dated 19 July 2019</w:t>
      </w:r>
      <w:r w:rsidR="00911DEE">
        <w:t>, except as noted in “Terms” below.</w:t>
      </w:r>
    </w:p>
    <w:p w14:paraId="7D6A3DC6" w14:textId="6B2B6A72" w:rsidR="000B0338" w:rsidRDefault="00484434" w:rsidP="000B0338">
      <w:pPr>
        <w:pStyle w:val="Heading1"/>
      </w:pPr>
      <w:r>
        <w:t>Agreement</w:t>
      </w:r>
      <w:r w:rsidR="000B0338">
        <w:t xml:space="preserve"> </w:t>
      </w:r>
    </w:p>
    <w:p w14:paraId="6FD0CCBD" w14:textId="0312EABC" w:rsidR="00254325" w:rsidRDefault="00484434" w:rsidP="00753FE6">
      <w:r>
        <w:t>The agreement provides</w:t>
      </w:r>
      <w:r w:rsidR="00254325">
        <w:t xml:space="preserve"> arrangement for the </w:t>
      </w:r>
      <w:r w:rsidR="00200F38">
        <w:t xml:space="preserve">incremental </w:t>
      </w:r>
      <w:r w:rsidR="00040131">
        <w:t xml:space="preserve">support </w:t>
      </w:r>
      <w:r w:rsidR="00254325">
        <w:t xml:space="preserve">activity related the Becker </w:t>
      </w:r>
      <w:r w:rsidR="00200F38">
        <w:t xml:space="preserve">Eléctronique </w:t>
      </w:r>
      <w:r w:rsidR="00254325">
        <w:t xml:space="preserve">SARL acquisition </w:t>
      </w:r>
      <w:r>
        <w:t xml:space="preserve">and associated fees to be paid by RAMI to AGG at the conclusion of the </w:t>
      </w:r>
      <w:r>
        <w:t>Becker Eléctronique SARL acquisition</w:t>
      </w:r>
      <w:r>
        <w:t xml:space="preserve"> activity.</w:t>
      </w:r>
    </w:p>
    <w:p w14:paraId="0D1522E8" w14:textId="77777777" w:rsidR="00484434" w:rsidRDefault="00040131" w:rsidP="00254325">
      <w:pPr>
        <w:pStyle w:val="ListParagraph"/>
        <w:numPr>
          <w:ilvl w:val="0"/>
          <w:numId w:val="25"/>
        </w:numPr>
      </w:pPr>
      <w:r>
        <w:t>AviaGlobal Group is designated as the authorized representative of RAMI in this context</w:t>
      </w:r>
      <w:r w:rsidR="00484434">
        <w:t xml:space="preserve"> and will provide assistance to RAMI as requested</w:t>
      </w:r>
    </w:p>
    <w:p w14:paraId="384B5995" w14:textId="11F31AE2" w:rsidR="00040131" w:rsidRDefault="002C24C3" w:rsidP="00254325">
      <w:pPr>
        <w:pStyle w:val="ListParagraph"/>
        <w:numPr>
          <w:ilvl w:val="0"/>
          <w:numId w:val="25"/>
        </w:numPr>
      </w:pPr>
      <w:r>
        <w:t>Actual t</w:t>
      </w:r>
      <w:r w:rsidR="00484434">
        <w:t>ravel expenses</w:t>
      </w:r>
      <w:r>
        <w:t xml:space="preserve"> incurred by AGG</w:t>
      </w:r>
      <w:r w:rsidR="00484434">
        <w:t>, if any, will be pre authorized and</w:t>
      </w:r>
      <w:r>
        <w:t xml:space="preserve"> reimbursed by RAMI.</w:t>
      </w:r>
    </w:p>
    <w:p w14:paraId="60077E38" w14:textId="4D741CE2" w:rsidR="00254325" w:rsidRDefault="00040131" w:rsidP="00254325">
      <w:pPr>
        <w:pStyle w:val="ListParagraph"/>
        <w:numPr>
          <w:ilvl w:val="0"/>
          <w:numId w:val="25"/>
        </w:numPr>
      </w:pPr>
      <w:r>
        <w:t>The Parties agree that u</w:t>
      </w:r>
      <w:r w:rsidR="00254325" w:rsidRPr="005D313A">
        <w:t xml:space="preserve">pon completion of the acquisition of </w:t>
      </w:r>
      <w:r w:rsidR="00A64368">
        <w:t>Becker Eléctronique SARL by RAMI</w:t>
      </w:r>
      <w:r w:rsidR="00254325" w:rsidRPr="005D313A">
        <w:t xml:space="preserve">, RAMI will </w:t>
      </w:r>
      <w:r w:rsidR="00A64368">
        <w:t xml:space="preserve">pay </w:t>
      </w:r>
      <w:r>
        <w:t>a F</w:t>
      </w:r>
      <w:r w:rsidR="00A64368">
        <w:t>inder</w:t>
      </w:r>
      <w:r>
        <w:t>’s F</w:t>
      </w:r>
      <w:r w:rsidR="00A64368">
        <w:t>ee to AviaGlobal Group</w:t>
      </w:r>
      <w:r>
        <w:t xml:space="preserve"> in the amount</w:t>
      </w:r>
      <w:r w:rsidR="00A64368">
        <w:t xml:space="preserve"> </w:t>
      </w:r>
      <w:r w:rsidR="00A64368" w:rsidRPr="00A64368">
        <w:t xml:space="preserve">of </w:t>
      </w:r>
      <w:r w:rsidR="002C24C3">
        <w:t>5</w:t>
      </w:r>
      <w:r w:rsidR="00A64368" w:rsidRPr="00A64368">
        <w:t xml:space="preserve">.0% </w:t>
      </w:r>
      <w:r>
        <w:t xml:space="preserve">of </w:t>
      </w:r>
      <w:r w:rsidR="00A64368">
        <w:t xml:space="preserve">the agreed total gross acquisition amount paid to Becker </w:t>
      </w:r>
      <w:r>
        <w:t xml:space="preserve">Avionics SA </w:t>
      </w:r>
      <w:r w:rsidR="00A64368">
        <w:t xml:space="preserve">for </w:t>
      </w:r>
      <w:r>
        <w:t xml:space="preserve">acquisition of </w:t>
      </w:r>
      <w:r w:rsidR="00A64368">
        <w:t>Becker Eléctronique SARL.</w:t>
      </w:r>
    </w:p>
    <w:p w14:paraId="690688EE" w14:textId="0675F684" w:rsidR="002C24C3" w:rsidRDefault="002C24C3" w:rsidP="002C24C3">
      <w:pPr>
        <w:pStyle w:val="ListParagraph"/>
        <w:numPr>
          <w:ilvl w:val="0"/>
          <w:numId w:val="25"/>
        </w:numPr>
      </w:pPr>
      <w:r>
        <w:t xml:space="preserve">The Parties agree that </w:t>
      </w:r>
      <w:r>
        <w:t xml:space="preserve">in the event of a failure to reach the </w:t>
      </w:r>
      <w:r w:rsidRPr="005D313A">
        <w:t xml:space="preserve">completion of the acquisition of </w:t>
      </w:r>
      <w:r>
        <w:t>Becker Eléctronique SARL by RAMI</w:t>
      </w:r>
      <w:r w:rsidRPr="005D313A">
        <w:t xml:space="preserve">, RAMI will </w:t>
      </w:r>
      <w:r>
        <w:t xml:space="preserve">pay a Finder’s Fee to AviaGlobal Group in the amount </w:t>
      </w:r>
      <w:r w:rsidRPr="00A64368">
        <w:t xml:space="preserve">of </w:t>
      </w:r>
      <w:r>
        <w:t>$15,000USD</w:t>
      </w:r>
    </w:p>
    <w:p w14:paraId="20D48178" w14:textId="3E84CCAF" w:rsidR="00E14B89" w:rsidRDefault="002C24C3">
      <w:pPr>
        <w:pStyle w:val="Heading1"/>
      </w:pPr>
      <w:bookmarkStart w:id="0" w:name="_Hlk4055327"/>
      <w:r>
        <w:t>Terms</w:t>
      </w:r>
    </w:p>
    <w:p w14:paraId="1377A087" w14:textId="0E5E288A" w:rsidR="00E14B89" w:rsidRDefault="002C24C3">
      <w:r>
        <w:t xml:space="preserve">This Agreement, for the sake a brevity, by reference to the </w:t>
      </w:r>
      <w:r>
        <w:t>Consulting Agreement, dated 20 April 2019</w:t>
      </w:r>
      <w:r>
        <w:t xml:space="preserve">, recognizes and affirms the commercial and legal terms of the </w:t>
      </w:r>
      <w:r>
        <w:t>Consulting Agreement</w:t>
      </w:r>
      <w:r>
        <w:t>.</w:t>
      </w:r>
    </w:p>
    <w:p w14:paraId="4D45FAFE" w14:textId="71AFA7A2" w:rsidR="002C24C3" w:rsidRDefault="002C24C3">
      <w:r>
        <w:t>The validity of this Agreement is subject to signature prior to 24 December 2020 and will remain in force through 24 December 2021,</w:t>
      </w:r>
    </w:p>
    <w:p w14:paraId="7ABEE1DE" w14:textId="3BD987ED" w:rsidR="002C24C3" w:rsidRDefault="002C24C3">
      <w:r>
        <w:t>Payment terms Net 10, ACH, United States Dollars, Ex Works AGG Headquarters, Phoenix, AZ</w:t>
      </w:r>
    </w:p>
    <w:p w14:paraId="6F561CE7" w14:textId="77777777" w:rsidR="007E6313" w:rsidRPr="00040131" w:rsidRDefault="007E6313" w:rsidP="00F91FF3">
      <w:pPr>
        <w:pStyle w:val="Heading2"/>
      </w:pPr>
    </w:p>
    <w:p w14:paraId="559FBD28" w14:textId="77777777" w:rsidR="0042594D" w:rsidRPr="00200F38" w:rsidRDefault="0042594D" w:rsidP="00F91FF3">
      <w:pPr>
        <w:pStyle w:val="Heading2"/>
        <w:rPr>
          <w:lang w:val="fr-FR"/>
        </w:rPr>
      </w:pPr>
      <w:r w:rsidRPr="00200F38">
        <w:rPr>
          <w:lang w:val="fr-FR"/>
        </w:rPr>
        <w:t>Client:</w:t>
      </w:r>
      <w:r w:rsidR="00FB2397" w:rsidRPr="00200F38">
        <w:rPr>
          <w:lang w:val="fr-FR"/>
        </w:rPr>
        <w:t xml:space="preserve"> R.A. Miller Industries, Inc.</w:t>
      </w:r>
    </w:p>
    <w:p w14:paraId="6C288F74" w14:textId="77777777" w:rsidR="0042594D" w:rsidRPr="00200F38" w:rsidRDefault="0042594D" w:rsidP="00F91FF3">
      <w:pPr>
        <w:keepNext/>
        <w:keepLines/>
        <w:ind w:firstLine="720"/>
        <w:rPr>
          <w:rFonts w:eastAsiaTheme="majorEastAsia"/>
          <w:lang w:val="fr-FR"/>
        </w:rPr>
      </w:pPr>
    </w:p>
    <w:p w14:paraId="6B1452DE" w14:textId="77777777" w:rsidR="00360186" w:rsidRPr="003900E1" w:rsidRDefault="00360186" w:rsidP="00360186">
      <w:pPr>
        <w:keepNext/>
        <w:keepLines/>
        <w:ind w:firstLine="720"/>
        <w:rPr>
          <w:rFonts w:eastAsiaTheme="majorEastAsia"/>
        </w:rPr>
      </w:pPr>
      <w:r w:rsidRPr="00200F38">
        <w:rPr>
          <w:rFonts w:eastAsiaTheme="majorEastAsia"/>
          <w:lang w:val="fr-FR"/>
        </w:rPr>
        <w:tab/>
      </w:r>
      <w:r w:rsidRPr="003900E1">
        <w:rPr>
          <w:rFonts w:eastAsiaTheme="majorEastAsia"/>
        </w:rPr>
        <w:t>____________________________</w:t>
      </w:r>
      <w:r>
        <w:rPr>
          <w:rFonts w:eastAsiaTheme="majorEastAsia"/>
        </w:rPr>
        <w:t xml:space="preserve"> Signed</w:t>
      </w:r>
    </w:p>
    <w:p w14:paraId="05BC0710" w14:textId="77777777" w:rsidR="00360186" w:rsidRDefault="00360186" w:rsidP="00360186">
      <w:r>
        <w:tab/>
      </w:r>
      <w:r>
        <w:tab/>
        <w:t>____________________________ Name</w:t>
      </w:r>
    </w:p>
    <w:p w14:paraId="1967A065" w14:textId="77777777" w:rsidR="00360186" w:rsidRDefault="00360186" w:rsidP="00360186">
      <w:r>
        <w:tab/>
      </w:r>
      <w:r>
        <w:tab/>
        <w:t>____________________________ Position</w:t>
      </w:r>
    </w:p>
    <w:p w14:paraId="37810348" w14:textId="77777777" w:rsidR="00360186" w:rsidRPr="00CB4CDA" w:rsidRDefault="00360186" w:rsidP="00360186">
      <w:r>
        <w:tab/>
      </w:r>
      <w:r>
        <w:tab/>
        <w:t>____________________________ Date</w:t>
      </w:r>
    </w:p>
    <w:p w14:paraId="6B67AAA9" w14:textId="77777777" w:rsidR="0042594D" w:rsidRDefault="0042594D" w:rsidP="00F91FF3">
      <w:pPr>
        <w:pStyle w:val="Heading2"/>
      </w:pPr>
    </w:p>
    <w:p w14:paraId="030AF681" w14:textId="77777777" w:rsidR="0042594D" w:rsidRDefault="0042594D" w:rsidP="00F91FF3">
      <w:pPr>
        <w:pStyle w:val="Heading2"/>
      </w:pPr>
      <w:r>
        <w:t xml:space="preserve">Consultant: </w:t>
      </w:r>
      <w:r w:rsidR="003900E1" w:rsidRPr="003900E1">
        <w:t>AviaGlobal Group LLC</w:t>
      </w:r>
    </w:p>
    <w:p w14:paraId="569F75EC" w14:textId="77777777" w:rsidR="0042594D" w:rsidRDefault="0042594D" w:rsidP="00F91FF3">
      <w:pPr>
        <w:keepNext/>
        <w:keepLines/>
        <w:ind w:firstLine="720"/>
        <w:rPr>
          <w:rFonts w:eastAsiaTheme="majorEastAsia"/>
        </w:rPr>
      </w:pPr>
    </w:p>
    <w:p w14:paraId="3E7BCE61" w14:textId="77777777" w:rsidR="00360186" w:rsidRPr="003900E1" w:rsidRDefault="00360186" w:rsidP="00360186">
      <w:pPr>
        <w:keepNext/>
        <w:keepLines/>
        <w:ind w:firstLine="720"/>
        <w:rPr>
          <w:rFonts w:eastAsiaTheme="majorEastAsia"/>
        </w:rPr>
      </w:pPr>
      <w:r>
        <w:rPr>
          <w:rFonts w:eastAsiaTheme="majorEastAsia"/>
        </w:rPr>
        <w:tab/>
      </w:r>
      <w:r w:rsidRPr="003900E1">
        <w:rPr>
          <w:rFonts w:eastAsiaTheme="majorEastAsia"/>
        </w:rPr>
        <w:t>____________________________</w:t>
      </w:r>
      <w:r>
        <w:rPr>
          <w:rFonts w:eastAsiaTheme="majorEastAsia"/>
        </w:rPr>
        <w:t xml:space="preserve"> Signed</w:t>
      </w:r>
    </w:p>
    <w:p w14:paraId="2EA94272" w14:textId="77777777" w:rsidR="00360186" w:rsidRDefault="00360186" w:rsidP="00360186">
      <w:r>
        <w:tab/>
      </w:r>
      <w:r>
        <w:tab/>
        <w:t>____________________________ Name</w:t>
      </w:r>
    </w:p>
    <w:p w14:paraId="2E66D5C6" w14:textId="77777777" w:rsidR="00360186" w:rsidRDefault="00360186" w:rsidP="00360186">
      <w:r>
        <w:tab/>
      </w:r>
      <w:r>
        <w:tab/>
        <w:t>____________________________ Position</w:t>
      </w:r>
    </w:p>
    <w:p w14:paraId="3A23D5E9" w14:textId="77777777" w:rsidR="00C47823" w:rsidRPr="00C47823" w:rsidRDefault="00360186" w:rsidP="00B20097">
      <w:pPr>
        <w:rPr>
          <w:rFonts w:eastAsiaTheme="majorEastAsia"/>
        </w:rPr>
      </w:pPr>
      <w:r>
        <w:tab/>
      </w:r>
      <w:r>
        <w:tab/>
        <w:t>____________________________ Date</w:t>
      </w:r>
      <w:bookmarkEnd w:id="0"/>
    </w:p>
    <w:sectPr w:rsidR="00C47823" w:rsidRPr="00C47823" w:rsidSect="0039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620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278FA" w14:textId="77777777" w:rsidR="0015703B" w:rsidRDefault="0015703B">
      <w:pPr>
        <w:spacing w:after="0" w:line="240" w:lineRule="auto"/>
      </w:pPr>
      <w:r>
        <w:separator/>
      </w:r>
    </w:p>
    <w:p w14:paraId="375816D1" w14:textId="77777777" w:rsidR="0015703B" w:rsidRDefault="0015703B"/>
    <w:p w14:paraId="49701D7A" w14:textId="77777777" w:rsidR="0015703B" w:rsidRDefault="0015703B"/>
    <w:p w14:paraId="6D27AB15" w14:textId="77777777" w:rsidR="0015703B" w:rsidRDefault="0015703B" w:rsidP="00D74600"/>
  </w:endnote>
  <w:endnote w:type="continuationSeparator" w:id="0">
    <w:p w14:paraId="65A7CB3F" w14:textId="77777777" w:rsidR="0015703B" w:rsidRDefault="0015703B">
      <w:pPr>
        <w:spacing w:after="0" w:line="240" w:lineRule="auto"/>
      </w:pPr>
      <w:r>
        <w:continuationSeparator/>
      </w:r>
    </w:p>
    <w:p w14:paraId="712D2B11" w14:textId="77777777" w:rsidR="0015703B" w:rsidRDefault="0015703B"/>
    <w:p w14:paraId="6CDA1CB1" w14:textId="77777777" w:rsidR="0015703B" w:rsidRDefault="0015703B"/>
    <w:p w14:paraId="068B9356" w14:textId="77777777" w:rsidR="0015703B" w:rsidRDefault="0015703B" w:rsidP="00D74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97F" w14:textId="77777777" w:rsidR="00D74600" w:rsidRPr="00FA033C" w:rsidRDefault="00D74600" w:rsidP="004C4DA9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A976147" w14:textId="77777777" w:rsidR="005B38DB" w:rsidRPr="00EA128D" w:rsidRDefault="005B38DB" w:rsidP="005B38DB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</w:t>
    </w:r>
    <w:r>
      <w:t>, any disclosure subject to existing NDA.</w:t>
    </w:r>
  </w:p>
  <w:p w14:paraId="4C7BE052" w14:textId="1E1B83EB" w:rsidR="005B38DB" w:rsidRPr="00EA128D" w:rsidRDefault="00AE5B6B" w:rsidP="005B38DB">
    <w:pPr>
      <w:pStyle w:val="Disclaimer"/>
      <w:tabs>
        <w:tab w:val="center" w:pos="4680"/>
        <w:tab w:val="right" w:pos="936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382716">
      <w:rPr>
        <w:noProof/>
      </w:rPr>
      <w:t>190719 - RAMI Consulting Agreement (Amendment 1)</w:t>
    </w:r>
    <w:r>
      <w:rPr>
        <w:noProof/>
      </w:rPr>
      <w:fldChar w:fldCharType="end"/>
    </w:r>
    <w:r w:rsidR="005B38DB">
      <w:tab/>
    </w:r>
    <w:r w:rsidR="005B38DB" w:rsidRPr="00EA128D">
      <w:t xml:space="preserve">Page </w:t>
    </w:r>
    <w:r w:rsidR="00E14B89" w:rsidRPr="00EA128D">
      <w:fldChar w:fldCharType="begin"/>
    </w:r>
    <w:r w:rsidR="005B38DB" w:rsidRPr="00EA128D">
      <w:instrText xml:space="preserve"> PAGE  \* Arabic  \* MERGEFORMAT </w:instrText>
    </w:r>
    <w:r w:rsidR="00E14B89" w:rsidRPr="00EA128D">
      <w:fldChar w:fldCharType="separate"/>
    </w:r>
    <w:r w:rsidR="007E36F2">
      <w:rPr>
        <w:noProof/>
      </w:rPr>
      <w:t>2</w:t>
    </w:r>
    <w:r w:rsidR="00E14B89" w:rsidRPr="00EA128D">
      <w:fldChar w:fldCharType="end"/>
    </w:r>
    <w:r w:rsidR="005B38DB" w:rsidRPr="00EA128D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E36F2">
      <w:rPr>
        <w:noProof/>
      </w:rPr>
      <w:t>3</w:t>
    </w:r>
    <w:r>
      <w:rPr>
        <w:noProof/>
      </w:rPr>
      <w:fldChar w:fldCharType="end"/>
    </w:r>
    <w:r w:rsidR="005B38DB">
      <w:rPr>
        <w:noProof/>
      </w:rPr>
      <w:tab/>
    </w:r>
    <w:r w:rsidR="00E14B89">
      <w:rPr>
        <w:noProof/>
      </w:rPr>
      <w:fldChar w:fldCharType="begin"/>
    </w:r>
    <w:r w:rsidR="005B38DB">
      <w:rPr>
        <w:noProof/>
      </w:rPr>
      <w:instrText xml:space="preserve"> SAVEDATE  \@ "MMMM d, yyyy"  \* MERGEFORMAT </w:instrText>
    </w:r>
    <w:r w:rsidR="00E14B89">
      <w:rPr>
        <w:noProof/>
      </w:rPr>
      <w:fldChar w:fldCharType="separate"/>
    </w:r>
    <w:r w:rsidR="00484434">
      <w:rPr>
        <w:noProof/>
      </w:rPr>
      <w:t>July 19, 2019</w:t>
    </w:r>
    <w:r w:rsidR="00E14B8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BBF12" w14:textId="77777777" w:rsidR="00EA128D" w:rsidRPr="004C4DA9" w:rsidRDefault="00EA128D" w:rsidP="004C4DA9">
    <w:pPr>
      <w:pStyle w:val="CityLine"/>
    </w:pPr>
    <w:bookmarkStart w:id="1" w:name="_Hlk536195228"/>
    <w:r w:rsidRPr="004C4DA9">
      <w:t>Grand Rapids</w:t>
    </w:r>
    <w:r w:rsidRPr="004C4DA9">
      <w:tab/>
      <w:t>Phoenix</w:t>
    </w:r>
    <w:r w:rsidRPr="004C4DA9">
      <w:tab/>
      <w:t>Strasbourg</w:t>
    </w:r>
  </w:p>
  <w:bookmarkEnd w:id="1"/>
  <w:p w14:paraId="64DE06C1" w14:textId="77777777" w:rsidR="005B38DB" w:rsidRPr="00EA128D" w:rsidRDefault="005B38DB" w:rsidP="005B38DB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</w:t>
    </w:r>
    <w:r>
      <w:t>, any disclosure subject to existing NDA.</w:t>
    </w:r>
  </w:p>
  <w:p w14:paraId="34B60590" w14:textId="29C33AE2" w:rsidR="005B38DB" w:rsidRPr="00EA128D" w:rsidRDefault="00AE5B6B" w:rsidP="005B38DB">
    <w:pPr>
      <w:pStyle w:val="Disclaimer"/>
      <w:tabs>
        <w:tab w:val="center" w:pos="4680"/>
        <w:tab w:val="right" w:pos="936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382716">
      <w:rPr>
        <w:noProof/>
      </w:rPr>
      <w:t>190719 - RAMI Consulting Agreement (Amendment 1)</w:t>
    </w:r>
    <w:r>
      <w:rPr>
        <w:noProof/>
      </w:rPr>
      <w:fldChar w:fldCharType="end"/>
    </w:r>
    <w:r w:rsidR="005B38DB">
      <w:tab/>
    </w:r>
    <w:r w:rsidR="005B38DB" w:rsidRPr="00EA128D">
      <w:t xml:space="preserve">Page </w:t>
    </w:r>
    <w:r w:rsidR="00E14B89" w:rsidRPr="00EA128D">
      <w:fldChar w:fldCharType="begin"/>
    </w:r>
    <w:r w:rsidR="005B38DB" w:rsidRPr="00EA128D">
      <w:instrText xml:space="preserve"> PAGE  \* Arabic  \* MERGEFORMAT </w:instrText>
    </w:r>
    <w:r w:rsidR="00E14B89" w:rsidRPr="00EA128D">
      <w:fldChar w:fldCharType="separate"/>
    </w:r>
    <w:r w:rsidR="007E36F2">
      <w:rPr>
        <w:noProof/>
      </w:rPr>
      <w:t>3</w:t>
    </w:r>
    <w:r w:rsidR="00E14B89" w:rsidRPr="00EA128D">
      <w:fldChar w:fldCharType="end"/>
    </w:r>
    <w:r w:rsidR="005B38DB" w:rsidRPr="00EA128D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E36F2">
      <w:rPr>
        <w:noProof/>
      </w:rPr>
      <w:t>3</w:t>
    </w:r>
    <w:r>
      <w:rPr>
        <w:noProof/>
      </w:rPr>
      <w:fldChar w:fldCharType="end"/>
    </w:r>
    <w:r w:rsidR="005B38DB">
      <w:rPr>
        <w:noProof/>
      </w:rPr>
      <w:tab/>
    </w:r>
    <w:r w:rsidR="00E14B89">
      <w:rPr>
        <w:noProof/>
      </w:rPr>
      <w:fldChar w:fldCharType="begin"/>
    </w:r>
    <w:r w:rsidR="005B38DB">
      <w:rPr>
        <w:noProof/>
      </w:rPr>
      <w:instrText xml:space="preserve"> SAVEDATE  \@ "MMMM d, yyyy"  \* MERGEFORMAT </w:instrText>
    </w:r>
    <w:r w:rsidR="00E14B89">
      <w:rPr>
        <w:noProof/>
      </w:rPr>
      <w:fldChar w:fldCharType="separate"/>
    </w:r>
    <w:r w:rsidR="00484434">
      <w:rPr>
        <w:noProof/>
      </w:rPr>
      <w:t>July 19, 2019</w:t>
    </w:r>
    <w:r w:rsidR="00E14B8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9395A" w14:textId="77777777" w:rsidR="00D74600" w:rsidRPr="00FA033C" w:rsidRDefault="00D74600" w:rsidP="004C4DA9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536A1A5F" w14:textId="77777777" w:rsidR="005B38DB" w:rsidRPr="00EA128D" w:rsidRDefault="00D74600" w:rsidP="005B38DB">
    <w:pPr>
      <w:pStyle w:val="Disclaimer"/>
    </w:pPr>
    <w:r w:rsidRPr="00EA128D">
      <w:t xml:space="preserve">This document and any data included </w:t>
    </w:r>
    <w:r w:rsidR="005B38DB" w:rsidRPr="00EA128D">
      <w:t xml:space="preserve">are the property of </w:t>
    </w:r>
    <w:r w:rsidR="005B38DB">
      <w:t>AviaGlobal Group,</w:t>
    </w:r>
    <w:r w:rsidR="005B38DB" w:rsidRPr="00EA128D">
      <w:t xml:space="preserve"> LLC</w:t>
    </w:r>
    <w:r w:rsidR="005B38DB">
      <w:t>, any disclosure subject to existing NDA.</w:t>
    </w:r>
  </w:p>
  <w:p w14:paraId="28827ED6" w14:textId="4E1FD839" w:rsidR="00D74600" w:rsidRPr="00EA128D" w:rsidRDefault="00AE5B6B" w:rsidP="005B38DB">
    <w:pPr>
      <w:pStyle w:val="Disclaimer"/>
      <w:tabs>
        <w:tab w:val="center" w:pos="4680"/>
        <w:tab w:val="right" w:pos="9360"/>
      </w:tabs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201012 - RAMI Finders Fee Consulting Agreement</w:t>
    </w:r>
    <w:r>
      <w:rPr>
        <w:noProof/>
      </w:rPr>
      <w:fldChar w:fldCharType="end"/>
    </w:r>
    <w:r w:rsidR="005B38DB">
      <w:tab/>
    </w:r>
    <w:r w:rsidR="005B38DB" w:rsidRPr="00EA128D">
      <w:t xml:space="preserve">Page </w:t>
    </w:r>
    <w:r w:rsidR="00E14B89" w:rsidRPr="00EA128D">
      <w:fldChar w:fldCharType="begin"/>
    </w:r>
    <w:r w:rsidR="005B38DB" w:rsidRPr="00EA128D">
      <w:instrText xml:space="preserve"> PAGE  \* Arabic  \* MERGEFORMAT </w:instrText>
    </w:r>
    <w:r w:rsidR="00E14B89" w:rsidRPr="00EA128D">
      <w:fldChar w:fldCharType="separate"/>
    </w:r>
    <w:r w:rsidR="007E36F2">
      <w:rPr>
        <w:noProof/>
      </w:rPr>
      <w:t>1</w:t>
    </w:r>
    <w:r w:rsidR="00E14B89" w:rsidRPr="00EA128D">
      <w:fldChar w:fldCharType="end"/>
    </w:r>
    <w:r w:rsidR="005B38DB" w:rsidRPr="00EA128D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E36F2">
      <w:rPr>
        <w:noProof/>
      </w:rPr>
      <w:t>3</w:t>
    </w:r>
    <w:r>
      <w:rPr>
        <w:noProof/>
      </w:rPr>
      <w:fldChar w:fldCharType="end"/>
    </w:r>
    <w:r w:rsidR="005B38DB">
      <w:rPr>
        <w:noProof/>
      </w:rPr>
      <w:tab/>
    </w:r>
    <w:r w:rsidR="00E14B89">
      <w:rPr>
        <w:noProof/>
      </w:rPr>
      <w:fldChar w:fldCharType="begin"/>
    </w:r>
    <w:r w:rsidR="005B38DB">
      <w:rPr>
        <w:noProof/>
      </w:rPr>
      <w:instrText xml:space="preserve"> SAVEDATE  \@ "MMMM d, yyyy"  \* MERGEFORMAT </w:instrText>
    </w:r>
    <w:r w:rsidR="00E14B89">
      <w:rPr>
        <w:noProof/>
      </w:rPr>
      <w:fldChar w:fldCharType="separate"/>
    </w:r>
    <w:r>
      <w:rPr>
        <w:noProof/>
      </w:rPr>
      <w:t>October 12, 2020</w:t>
    </w:r>
    <w:r w:rsidR="00E14B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FA44F" w14:textId="77777777" w:rsidR="0015703B" w:rsidRDefault="0015703B">
      <w:pPr>
        <w:spacing w:after="0" w:line="240" w:lineRule="auto"/>
      </w:pPr>
      <w:r>
        <w:separator/>
      </w:r>
    </w:p>
    <w:p w14:paraId="556F44D6" w14:textId="77777777" w:rsidR="0015703B" w:rsidRDefault="0015703B"/>
    <w:p w14:paraId="28B0B34A" w14:textId="77777777" w:rsidR="0015703B" w:rsidRDefault="0015703B"/>
    <w:p w14:paraId="1DDAE6CA" w14:textId="77777777" w:rsidR="0015703B" w:rsidRDefault="0015703B" w:rsidP="00D74600"/>
  </w:footnote>
  <w:footnote w:type="continuationSeparator" w:id="0">
    <w:p w14:paraId="058226D7" w14:textId="77777777" w:rsidR="0015703B" w:rsidRDefault="0015703B">
      <w:pPr>
        <w:spacing w:after="0" w:line="240" w:lineRule="auto"/>
      </w:pPr>
      <w:r>
        <w:continuationSeparator/>
      </w:r>
    </w:p>
    <w:p w14:paraId="6D18CC76" w14:textId="77777777" w:rsidR="0015703B" w:rsidRDefault="0015703B"/>
    <w:p w14:paraId="6B68BA35" w14:textId="77777777" w:rsidR="0015703B" w:rsidRDefault="0015703B"/>
    <w:p w14:paraId="2BBC8076" w14:textId="77777777" w:rsidR="0015703B" w:rsidRDefault="0015703B" w:rsidP="00D74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2BE84" w14:textId="3DE2975C" w:rsidR="00D74600" w:rsidRPr="003A1F95" w:rsidRDefault="00911DEE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2926B9C" wp14:editId="1E69049C">
              <wp:simplePos x="0" y="0"/>
              <wp:positionH relativeFrom="column">
                <wp:posOffset>0</wp:posOffset>
              </wp:positionH>
              <wp:positionV relativeFrom="paragraph">
                <wp:posOffset>510539</wp:posOffset>
              </wp:positionV>
              <wp:extent cx="5943600" cy="0"/>
              <wp:effectExtent l="0" t="0" r="0" b="0"/>
              <wp:wrapNone/>
              <wp:docPr id="59" name="Straight Connector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B80A6" id="Straight Connector 5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" strokecolor="black [3213]" strokeweight=".5pt">
              <o:lock v:ext="edit" shapetype="f"/>
            </v:line>
          </w:pict>
        </mc:Fallback>
      </mc:AlternateContent>
    </w:r>
    <w:r w:rsidR="00D74600" w:rsidRPr="003A1F95">
      <w:rPr>
        <w:rFonts w:asciiTheme="minorHAnsi" w:hAnsiTheme="minorHAnsi" w:cs="Tahoma"/>
        <w:noProof/>
        <w:color w:val="808080" w:themeColor="background1" w:themeShade="80"/>
        <w:lang w:eastAsia="en-US"/>
      </w:rPr>
      <w:drawing>
        <wp:anchor distT="0" distB="0" distL="114300" distR="114300" simplePos="0" relativeHeight="251652608" behindDoc="1" locked="0" layoutInCell="1" allowOverlap="1" wp14:anchorId="1636FE51" wp14:editId="56C71735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147B8" w14:textId="29822C8C" w:rsidR="008A7764" w:rsidRPr="001E0E4A" w:rsidRDefault="00911DEE" w:rsidP="001E0E4A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2ED2256C" wp14:editId="4F090E9B">
              <wp:simplePos x="0" y="0"/>
              <wp:positionH relativeFrom="column">
                <wp:posOffset>0</wp:posOffset>
              </wp:positionH>
              <wp:positionV relativeFrom="paragraph">
                <wp:posOffset>518794</wp:posOffset>
              </wp:positionV>
              <wp:extent cx="5943600" cy="0"/>
              <wp:effectExtent l="0" t="0" r="0" b="0"/>
              <wp:wrapNone/>
              <wp:docPr id="99" name="Straight Connector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87AD9" id="Straight Connector 99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" strokecolor="black [3213]" strokeweight=".5pt">
              <o:lock v:ext="edit" shapetype="f"/>
            </v:line>
          </w:pict>
        </mc:Fallback>
      </mc:AlternateContent>
    </w:r>
    <w:r w:rsidR="001E0E4A" w:rsidRPr="001E0E4A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EF2598E" wp14:editId="426274B4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6FC3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noProof/>
        <w:color w:val="808080" w:themeColor="background1" w:themeShade="80"/>
        <w:lang w:eastAsia="en-US"/>
      </w:rPr>
      <w:drawing>
        <wp:anchor distT="0" distB="0" distL="114300" distR="114300" simplePos="0" relativeHeight="251648512" behindDoc="1" locked="0" layoutInCell="1" allowOverlap="1" wp14:anchorId="5623E83E" wp14:editId="3A917DF9">
          <wp:simplePos x="0" y="0"/>
          <wp:positionH relativeFrom="column">
            <wp:posOffset>0</wp:posOffset>
          </wp:positionH>
          <wp:positionV relativeFrom="paragraph">
            <wp:posOffset>-274983</wp:posOffset>
          </wp:positionV>
          <wp:extent cx="2075290" cy="777347"/>
          <wp:effectExtent l="0" t="0" r="0" b="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290" cy="777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1F95">
      <w:rPr>
        <w:rFonts w:asciiTheme="minorHAnsi" w:hAnsiTheme="minorHAnsi" w:cs="Tahoma"/>
        <w:color w:val="808080" w:themeColor="background1" w:themeShade="80"/>
      </w:rPr>
      <w:tab/>
    </w:r>
    <w:r w:rsidRPr="003A1F95">
      <w:rPr>
        <w:rFonts w:asciiTheme="minorHAnsi" w:hAnsiTheme="minorHAnsi" w:cs="Tahoma"/>
        <w:color w:val="808080" w:themeColor="background1" w:themeShade="80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>Registered Office</w:t>
    </w:r>
  </w:p>
  <w:p w14:paraId="0D7B3F05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 xml:space="preserve"> 33210 North 12</w:t>
    </w:r>
    <w:r w:rsidRPr="003A1F95">
      <w:rPr>
        <w:rFonts w:asciiTheme="minorHAnsi" w:hAnsiTheme="minorHAnsi" w:cs="Tahoma"/>
        <w:color w:val="808080" w:themeColor="background1" w:themeShade="80"/>
        <w:sz w:val="16"/>
        <w:vertAlign w:val="superscript"/>
      </w:rPr>
      <w:t>th</w:t>
    </w:r>
    <w:r w:rsidRPr="003A1F95">
      <w:rPr>
        <w:rFonts w:asciiTheme="minorHAnsi" w:hAnsiTheme="minorHAnsi" w:cs="Tahoma"/>
        <w:color w:val="808080" w:themeColor="background1" w:themeShade="80"/>
        <w:sz w:val="16"/>
      </w:rPr>
      <w:t xml:space="preserve"> Street</w:t>
    </w:r>
  </w:p>
  <w:p w14:paraId="4C2D589D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 xml:space="preserve">Phoenix, AZ USA 85085 </w:t>
    </w:r>
    <w:r w:rsidRPr="003A1F95">
      <w:rPr>
        <w:rFonts w:asciiTheme="minorHAnsi" w:hAnsiTheme="minorHAnsi" w:cs="Tahoma"/>
        <w:color w:val="808080" w:themeColor="background1" w:themeShade="80"/>
        <w:sz w:val="16"/>
      </w:rPr>
      <w:sym w:font="Wingdings" w:char="F0A7"/>
    </w:r>
    <w:r w:rsidRPr="003A1F95">
      <w:rPr>
        <w:rFonts w:asciiTheme="minorHAnsi" w:hAnsiTheme="minorHAnsi" w:cs="Tahoma"/>
        <w:color w:val="808080" w:themeColor="background1" w:themeShade="80"/>
        <w:sz w:val="16"/>
      </w:rPr>
      <w:t xml:space="preserve"> +1.623.434.1750</w:t>
    </w:r>
  </w:p>
  <w:p w14:paraId="02AD68EA" w14:textId="77777777" w:rsidR="00D74600" w:rsidRPr="003A1F95" w:rsidRDefault="00D74600" w:rsidP="00D74600">
    <w:pPr>
      <w:pStyle w:val="Heading1"/>
      <w:pBdr>
        <w:bottom w:val="single" w:sz="4" w:space="1" w:color="auto"/>
      </w:pBdr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>contact@aviaglobalgroup.com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334D"/>
    <w:multiLevelType w:val="hybridMultilevel"/>
    <w:tmpl w:val="ACB666EC"/>
    <w:lvl w:ilvl="0" w:tplc="00AE6E28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16EB4"/>
    <w:multiLevelType w:val="hybridMultilevel"/>
    <w:tmpl w:val="6F104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236F5B"/>
    <w:multiLevelType w:val="hybridMultilevel"/>
    <w:tmpl w:val="8CB0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F263E"/>
    <w:multiLevelType w:val="hybridMultilevel"/>
    <w:tmpl w:val="90162DF4"/>
    <w:lvl w:ilvl="0" w:tplc="00AE6E28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D0683"/>
    <w:multiLevelType w:val="hybridMultilevel"/>
    <w:tmpl w:val="D8E09FF8"/>
    <w:lvl w:ilvl="0" w:tplc="453A38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E4929"/>
    <w:multiLevelType w:val="hybridMultilevel"/>
    <w:tmpl w:val="C5EC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D55E4"/>
    <w:multiLevelType w:val="hybridMultilevel"/>
    <w:tmpl w:val="8754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D4FED"/>
    <w:multiLevelType w:val="hybridMultilevel"/>
    <w:tmpl w:val="F170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A5CF8"/>
    <w:multiLevelType w:val="hybridMultilevel"/>
    <w:tmpl w:val="A2DA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C2A78"/>
    <w:multiLevelType w:val="hybridMultilevel"/>
    <w:tmpl w:val="E96C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F6974"/>
    <w:multiLevelType w:val="hybridMultilevel"/>
    <w:tmpl w:val="9C5E5C4E"/>
    <w:lvl w:ilvl="0" w:tplc="00AE6E28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56F6D"/>
    <w:multiLevelType w:val="hybridMultilevel"/>
    <w:tmpl w:val="E96C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A3323"/>
    <w:multiLevelType w:val="hybridMultilevel"/>
    <w:tmpl w:val="7DE2C5C8"/>
    <w:lvl w:ilvl="0" w:tplc="00AE6E28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D2CFF"/>
    <w:multiLevelType w:val="hybridMultilevel"/>
    <w:tmpl w:val="F17A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0073B"/>
    <w:multiLevelType w:val="hybridMultilevel"/>
    <w:tmpl w:val="14E0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FD37F6"/>
    <w:multiLevelType w:val="hybridMultilevel"/>
    <w:tmpl w:val="44B8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F06BD"/>
    <w:multiLevelType w:val="hybridMultilevel"/>
    <w:tmpl w:val="44B8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DA4"/>
    <w:multiLevelType w:val="hybridMultilevel"/>
    <w:tmpl w:val="9AF6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96491"/>
    <w:multiLevelType w:val="hybridMultilevel"/>
    <w:tmpl w:val="9C84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7"/>
  </w:num>
  <w:num w:numId="13">
    <w:abstractNumId w:val="16"/>
  </w:num>
  <w:num w:numId="14">
    <w:abstractNumId w:val="20"/>
  </w:num>
  <w:num w:numId="15">
    <w:abstractNumId w:val="22"/>
  </w:num>
  <w:num w:numId="16">
    <w:abstractNumId w:val="25"/>
  </w:num>
  <w:num w:numId="17">
    <w:abstractNumId w:val="17"/>
  </w:num>
  <w:num w:numId="18">
    <w:abstractNumId w:val="11"/>
  </w:num>
  <w:num w:numId="19">
    <w:abstractNumId w:val="18"/>
  </w:num>
  <w:num w:numId="20">
    <w:abstractNumId w:val="30"/>
  </w:num>
  <w:num w:numId="21">
    <w:abstractNumId w:val="19"/>
  </w:num>
  <w:num w:numId="22">
    <w:abstractNumId w:val="31"/>
  </w:num>
  <w:num w:numId="23">
    <w:abstractNumId w:val="28"/>
  </w:num>
  <w:num w:numId="24">
    <w:abstractNumId w:val="29"/>
  </w:num>
  <w:num w:numId="25">
    <w:abstractNumId w:val="15"/>
  </w:num>
  <w:num w:numId="26">
    <w:abstractNumId w:val="12"/>
  </w:num>
  <w:num w:numId="27">
    <w:abstractNumId w:val="14"/>
  </w:num>
  <w:num w:numId="28">
    <w:abstractNumId w:val="26"/>
  </w:num>
  <w:num w:numId="29">
    <w:abstractNumId w:val="23"/>
  </w:num>
  <w:num w:numId="30">
    <w:abstractNumId w:val="21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B"/>
    <w:rsid w:val="00002A1D"/>
    <w:rsid w:val="0000427F"/>
    <w:rsid w:val="00010272"/>
    <w:rsid w:val="00031073"/>
    <w:rsid w:val="00040131"/>
    <w:rsid w:val="00053CAE"/>
    <w:rsid w:val="00082086"/>
    <w:rsid w:val="00084341"/>
    <w:rsid w:val="00086981"/>
    <w:rsid w:val="00096ECE"/>
    <w:rsid w:val="000A221C"/>
    <w:rsid w:val="000B0338"/>
    <w:rsid w:val="000C5ACB"/>
    <w:rsid w:val="000F21D1"/>
    <w:rsid w:val="000F67CB"/>
    <w:rsid w:val="00103D04"/>
    <w:rsid w:val="0010443C"/>
    <w:rsid w:val="0012496D"/>
    <w:rsid w:val="00152E53"/>
    <w:rsid w:val="0015703B"/>
    <w:rsid w:val="001610BC"/>
    <w:rsid w:val="00161E42"/>
    <w:rsid w:val="00164736"/>
    <w:rsid w:val="00164BA3"/>
    <w:rsid w:val="00167C5F"/>
    <w:rsid w:val="0017188D"/>
    <w:rsid w:val="001777B2"/>
    <w:rsid w:val="001B3CEF"/>
    <w:rsid w:val="001B49A6"/>
    <w:rsid w:val="001C02D7"/>
    <w:rsid w:val="001D4E6A"/>
    <w:rsid w:val="001E0E4A"/>
    <w:rsid w:val="002001AE"/>
    <w:rsid w:val="00200F38"/>
    <w:rsid w:val="002117F2"/>
    <w:rsid w:val="002128C8"/>
    <w:rsid w:val="00217F5E"/>
    <w:rsid w:val="00230C0B"/>
    <w:rsid w:val="00235C34"/>
    <w:rsid w:val="00236449"/>
    <w:rsid w:val="00254325"/>
    <w:rsid w:val="00271C38"/>
    <w:rsid w:val="00290453"/>
    <w:rsid w:val="002A7720"/>
    <w:rsid w:val="002B5A3C"/>
    <w:rsid w:val="002C24C3"/>
    <w:rsid w:val="002C4630"/>
    <w:rsid w:val="002D54DA"/>
    <w:rsid w:val="002E6725"/>
    <w:rsid w:val="003109D2"/>
    <w:rsid w:val="0031604F"/>
    <w:rsid w:val="003175BA"/>
    <w:rsid w:val="0032265C"/>
    <w:rsid w:val="00342066"/>
    <w:rsid w:val="0034332A"/>
    <w:rsid w:val="0035608C"/>
    <w:rsid w:val="00360186"/>
    <w:rsid w:val="00361640"/>
    <w:rsid w:val="00365D5A"/>
    <w:rsid w:val="00370A8A"/>
    <w:rsid w:val="00376D01"/>
    <w:rsid w:val="00382716"/>
    <w:rsid w:val="00384967"/>
    <w:rsid w:val="003900E1"/>
    <w:rsid w:val="00395F42"/>
    <w:rsid w:val="003A1F95"/>
    <w:rsid w:val="003A5281"/>
    <w:rsid w:val="003A7098"/>
    <w:rsid w:val="003B6E21"/>
    <w:rsid w:val="003C17E2"/>
    <w:rsid w:val="003E34E1"/>
    <w:rsid w:val="003F303E"/>
    <w:rsid w:val="00416A86"/>
    <w:rsid w:val="0042385C"/>
    <w:rsid w:val="00423DE4"/>
    <w:rsid w:val="0042594D"/>
    <w:rsid w:val="00430828"/>
    <w:rsid w:val="0044539A"/>
    <w:rsid w:val="00484434"/>
    <w:rsid w:val="004964CC"/>
    <w:rsid w:val="004B0E77"/>
    <w:rsid w:val="004C2A3F"/>
    <w:rsid w:val="004C4DA9"/>
    <w:rsid w:val="004D4719"/>
    <w:rsid w:val="004D7266"/>
    <w:rsid w:val="00500289"/>
    <w:rsid w:val="00504070"/>
    <w:rsid w:val="0051546B"/>
    <w:rsid w:val="005446AD"/>
    <w:rsid w:val="00544FE8"/>
    <w:rsid w:val="00567507"/>
    <w:rsid w:val="00570664"/>
    <w:rsid w:val="00583B71"/>
    <w:rsid w:val="0059434D"/>
    <w:rsid w:val="005A31AB"/>
    <w:rsid w:val="005B38DB"/>
    <w:rsid w:val="005D029E"/>
    <w:rsid w:val="005D11FF"/>
    <w:rsid w:val="005D313A"/>
    <w:rsid w:val="00605429"/>
    <w:rsid w:val="006109F5"/>
    <w:rsid w:val="006110FC"/>
    <w:rsid w:val="0061480F"/>
    <w:rsid w:val="00620280"/>
    <w:rsid w:val="006302D7"/>
    <w:rsid w:val="006315DC"/>
    <w:rsid w:val="00633D27"/>
    <w:rsid w:val="00654BCC"/>
    <w:rsid w:val="00661219"/>
    <w:rsid w:val="00677E67"/>
    <w:rsid w:val="006A00AA"/>
    <w:rsid w:val="006A1C5A"/>
    <w:rsid w:val="006A2514"/>
    <w:rsid w:val="006A6EE0"/>
    <w:rsid w:val="006A790F"/>
    <w:rsid w:val="006B1778"/>
    <w:rsid w:val="006B52E6"/>
    <w:rsid w:val="006B674E"/>
    <w:rsid w:val="006C7AD5"/>
    <w:rsid w:val="006D79D6"/>
    <w:rsid w:val="006E5945"/>
    <w:rsid w:val="006E6AA5"/>
    <w:rsid w:val="006F7778"/>
    <w:rsid w:val="007123B4"/>
    <w:rsid w:val="007264AA"/>
    <w:rsid w:val="00726B6B"/>
    <w:rsid w:val="0073102B"/>
    <w:rsid w:val="00753FE6"/>
    <w:rsid w:val="00756E4F"/>
    <w:rsid w:val="0075756B"/>
    <w:rsid w:val="007B4193"/>
    <w:rsid w:val="007B66CA"/>
    <w:rsid w:val="007B6F68"/>
    <w:rsid w:val="007C002D"/>
    <w:rsid w:val="007D3306"/>
    <w:rsid w:val="007D3E98"/>
    <w:rsid w:val="007D591B"/>
    <w:rsid w:val="007E36F2"/>
    <w:rsid w:val="007E6313"/>
    <w:rsid w:val="007E7D8F"/>
    <w:rsid w:val="00801695"/>
    <w:rsid w:val="00804530"/>
    <w:rsid w:val="00817826"/>
    <w:rsid w:val="00817E64"/>
    <w:rsid w:val="00823BFB"/>
    <w:rsid w:val="00827CC8"/>
    <w:rsid w:val="00827F7C"/>
    <w:rsid w:val="0083559A"/>
    <w:rsid w:val="008430AA"/>
    <w:rsid w:val="00852EC2"/>
    <w:rsid w:val="00870BFF"/>
    <w:rsid w:val="0088028B"/>
    <w:rsid w:val="008834C2"/>
    <w:rsid w:val="00884301"/>
    <w:rsid w:val="00884772"/>
    <w:rsid w:val="008A7764"/>
    <w:rsid w:val="008C6059"/>
    <w:rsid w:val="008E26BF"/>
    <w:rsid w:val="008E63D5"/>
    <w:rsid w:val="008F20DC"/>
    <w:rsid w:val="008F3B9A"/>
    <w:rsid w:val="008F5FDC"/>
    <w:rsid w:val="00901B7B"/>
    <w:rsid w:val="00911DEE"/>
    <w:rsid w:val="00934E9A"/>
    <w:rsid w:val="00944F53"/>
    <w:rsid w:val="00954A1B"/>
    <w:rsid w:val="00985882"/>
    <w:rsid w:val="00994063"/>
    <w:rsid w:val="009962B3"/>
    <w:rsid w:val="009A27A1"/>
    <w:rsid w:val="009C50D0"/>
    <w:rsid w:val="00A0274D"/>
    <w:rsid w:val="00A05EF7"/>
    <w:rsid w:val="00A204D5"/>
    <w:rsid w:val="00A421B6"/>
    <w:rsid w:val="00A64368"/>
    <w:rsid w:val="00A6706E"/>
    <w:rsid w:val="00A7005F"/>
    <w:rsid w:val="00A81E00"/>
    <w:rsid w:val="00A8223B"/>
    <w:rsid w:val="00AA70E1"/>
    <w:rsid w:val="00AD172D"/>
    <w:rsid w:val="00AE5B6B"/>
    <w:rsid w:val="00AF0114"/>
    <w:rsid w:val="00AF3601"/>
    <w:rsid w:val="00AF7212"/>
    <w:rsid w:val="00AF79CE"/>
    <w:rsid w:val="00B10676"/>
    <w:rsid w:val="00B10E51"/>
    <w:rsid w:val="00B20097"/>
    <w:rsid w:val="00B273A3"/>
    <w:rsid w:val="00B34F86"/>
    <w:rsid w:val="00B415BF"/>
    <w:rsid w:val="00B63187"/>
    <w:rsid w:val="00B82101"/>
    <w:rsid w:val="00B848BE"/>
    <w:rsid w:val="00B90CA4"/>
    <w:rsid w:val="00B92B8E"/>
    <w:rsid w:val="00B93153"/>
    <w:rsid w:val="00BB0A6F"/>
    <w:rsid w:val="00BD3212"/>
    <w:rsid w:val="00BE0C43"/>
    <w:rsid w:val="00C032D1"/>
    <w:rsid w:val="00C208FD"/>
    <w:rsid w:val="00C30E8D"/>
    <w:rsid w:val="00C321EC"/>
    <w:rsid w:val="00C34F78"/>
    <w:rsid w:val="00C37C9C"/>
    <w:rsid w:val="00C47823"/>
    <w:rsid w:val="00C572F8"/>
    <w:rsid w:val="00C619C0"/>
    <w:rsid w:val="00C7063D"/>
    <w:rsid w:val="00C712BB"/>
    <w:rsid w:val="00C71DDA"/>
    <w:rsid w:val="00C759C2"/>
    <w:rsid w:val="00C77DFE"/>
    <w:rsid w:val="00C9192D"/>
    <w:rsid w:val="00CA163E"/>
    <w:rsid w:val="00CA7341"/>
    <w:rsid w:val="00CB1589"/>
    <w:rsid w:val="00CB4FBB"/>
    <w:rsid w:val="00CC1396"/>
    <w:rsid w:val="00CE22DB"/>
    <w:rsid w:val="00D03E76"/>
    <w:rsid w:val="00D20E6E"/>
    <w:rsid w:val="00D246F9"/>
    <w:rsid w:val="00D31A4C"/>
    <w:rsid w:val="00D6168D"/>
    <w:rsid w:val="00D65AE6"/>
    <w:rsid w:val="00D73F1F"/>
    <w:rsid w:val="00D74600"/>
    <w:rsid w:val="00D856AE"/>
    <w:rsid w:val="00D900F3"/>
    <w:rsid w:val="00DA3EF1"/>
    <w:rsid w:val="00DC2906"/>
    <w:rsid w:val="00DC3961"/>
    <w:rsid w:val="00DC4EAC"/>
    <w:rsid w:val="00DE0D78"/>
    <w:rsid w:val="00DE58EF"/>
    <w:rsid w:val="00E12265"/>
    <w:rsid w:val="00E14B89"/>
    <w:rsid w:val="00E155F3"/>
    <w:rsid w:val="00E249AE"/>
    <w:rsid w:val="00E31AB2"/>
    <w:rsid w:val="00E45BB9"/>
    <w:rsid w:val="00E617CB"/>
    <w:rsid w:val="00E705A2"/>
    <w:rsid w:val="00E73B66"/>
    <w:rsid w:val="00E77333"/>
    <w:rsid w:val="00E81D49"/>
    <w:rsid w:val="00E86A8F"/>
    <w:rsid w:val="00EA128D"/>
    <w:rsid w:val="00EA4F55"/>
    <w:rsid w:val="00EB059D"/>
    <w:rsid w:val="00EB5064"/>
    <w:rsid w:val="00EC4566"/>
    <w:rsid w:val="00EE374B"/>
    <w:rsid w:val="00EF704B"/>
    <w:rsid w:val="00F033D9"/>
    <w:rsid w:val="00F079F1"/>
    <w:rsid w:val="00F14104"/>
    <w:rsid w:val="00F45078"/>
    <w:rsid w:val="00F64E2B"/>
    <w:rsid w:val="00F8472F"/>
    <w:rsid w:val="00F8663A"/>
    <w:rsid w:val="00F87628"/>
    <w:rsid w:val="00F91FF3"/>
    <w:rsid w:val="00FA033C"/>
    <w:rsid w:val="00FA050B"/>
    <w:rsid w:val="00FA64DD"/>
    <w:rsid w:val="00FB1B9C"/>
    <w:rsid w:val="00FB2397"/>
    <w:rsid w:val="00FC288B"/>
    <w:rsid w:val="00FC3D11"/>
    <w:rsid w:val="00FE0688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."/>
  <w:listSeparator w:val=","/>
  <w14:docId w14:val="14097F34"/>
  <w15:docId w15:val="{7E1DC9F3-33E4-4B18-8259-C6E95D7D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E1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92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B8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B8E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2B8E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B9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B92B8E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B92B8E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B92B8E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B92B8E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92B8E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B92B8E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B92B8E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472F"/>
    <w:pPr>
      <w:spacing w:after="0"/>
      <w:jc w:val="center"/>
    </w:pPr>
    <w:rPr>
      <w:rFonts w:cs="Arial"/>
      <w:color w:val="000000"/>
      <w:sz w:val="16"/>
      <w:szCs w:val="6"/>
    </w:rPr>
  </w:style>
  <w:style w:type="character" w:customStyle="1" w:styleId="FooterChar">
    <w:name w:val="Footer Char"/>
    <w:basedOn w:val="DefaultParagraphFont"/>
    <w:link w:val="Footer"/>
    <w:uiPriority w:val="99"/>
    <w:rsid w:val="00F8472F"/>
    <w:rPr>
      <w:rFonts w:cs="Arial"/>
      <w:color w:val="000000"/>
      <w:spacing w:val="4"/>
      <w:sz w:val="16"/>
      <w:szCs w:val="6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1640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4C4DA9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 w:line="240" w:lineRule="auto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D74600"/>
    <w:pPr>
      <w:pBdr>
        <w:top w:val="single" w:sz="4" w:space="1" w:color="auto"/>
      </w:pBdr>
      <w:spacing w:before="0" w:after="120" w:line="240" w:lineRule="auto"/>
      <w:jc w:val="center"/>
    </w:pPr>
    <w:rPr>
      <w:rFonts w:cs="Arial"/>
      <w:color w:val="000000"/>
      <w:sz w:val="1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48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GreyGrp%20Letterhead%20Master%20v0125JAN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730F-1C27-4276-8AEF-DDE960D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GreyGrp Letterhead Master v0125JAN19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lee@ads-bglobal.com</dc:creator>
  <cp:keywords>14 January 2019</cp:keywords>
  <cp:lastModifiedBy>Lee Carlson</cp:lastModifiedBy>
  <cp:revision>3</cp:revision>
  <cp:lastPrinted>2019-07-19T15:42:00Z</cp:lastPrinted>
  <dcterms:created xsi:type="dcterms:W3CDTF">2020-10-12T12:42:00Z</dcterms:created>
  <dcterms:modified xsi:type="dcterms:W3CDTF">2020-10-12T12:42:00Z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