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4EA63" w14:textId="77777777" w:rsidR="005429B0" w:rsidRDefault="005429B0" w:rsidP="005429B0">
      <w:r>
        <w:t>August 20, 2020: Breaking News - G150 Heater!</w:t>
      </w:r>
    </w:p>
    <w:p w14:paraId="47E0A9DC" w14:textId="77777777" w:rsidR="005429B0" w:rsidRDefault="005429B0" w:rsidP="005429B0"/>
    <w:p w14:paraId="10E14B38" w14:textId="77777777" w:rsidR="005429B0" w:rsidRDefault="005429B0" w:rsidP="005429B0">
      <w:r>
        <w:t>August 10, 2020: Press Release: Operators Benefit First Comprehensive EMB-120 Glass Cockpit Update</w:t>
      </w:r>
    </w:p>
    <w:p w14:paraId="2E0F6535" w14:textId="77777777" w:rsidR="005429B0" w:rsidRDefault="005429B0" w:rsidP="005429B0">
      <w:r>
        <w:tab/>
        <w:t xml:space="preserve">/$ </w:t>
      </w:r>
      <w:proofErr w:type="spellStart"/>
      <w:r>
        <w:t>AviaGlobalGroup</w:t>
      </w:r>
      <w:proofErr w:type="spellEnd"/>
      <w:r>
        <w:t>/Client Info/Peregrine/200810 - EMB Operator Press Release Constant Contact.pdf</w:t>
      </w:r>
    </w:p>
    <w:p w14:paraId="1FAA6F22" w14:textId="77777777" w:rsidR="005429B0" w:rsidRDefault="005429B0" w:rsidP="005429B0">
      <w:r>
        <w:tab/>
        <w:t xml:space="preserve">/$ </w:t>
      </w:r>
      <w:proofErr w:type="spellStart"/>
      <w:r>
        <w:t>AviaGlobalGroup</w:t>
      </w:r>
      <w:proofErr w:type="spellEnd"/>
      <w:r>
        <w:t>/Client Info/Peregrine/200810 - Peregrine EMB-120 G700 TXi STC Press Release.pdf</w:t>
      </w:r>
    </w:p>
    <w:p w14:paraId="68762CC3" w14:textId="77777777" w:rsidR="005429B0" w:rsidRDefault="005429B0" w:rsidP="005429B0"/>
    <w:p w14:paraId="18A024A3" w14:textId="77777777" w:rsidR="005429B0" w:rsidRDefault="005429B0" w:rsidP="005429B0">
      <w:r>
        <w:t>August 10, 2020: Press Release: First Comprehensive EMB-120 Glass Cockpit Update</w:t>
      </w:r>
    </w:p>
    <w:p w14:paraId="52AA34FD" w14:textId="77777777" w:rsidR="005429B0" w:rsidRDefault="005429B0" w:rsidP="005429B0">
      <w:r>
        <w:tab/>
        <w:t xml:space="preserve">/$ </w:t>
      </w:r>
      <w:proofErr w:type="spellStart"/>
      <w:r>
        <w:t>AviaGlobalGroup</w:t>
      </w:r>
      <w:proofErr w:type="spellEnd"/>
      <w:r>
        <w:t xml:space="preserve">/Client Info/Peregrine/200810 - EMB Aviation Press </w:t>
      </w:r>
      <w:proofErr w:type="spellStart"/>
      <w:r>
        <w:t>Press</w:t>
      </w:r>
      <w:proofErr w:type="spellEnd"/>
      <w:r>
        <w:t xml:space="preserve"> Release Constant Contact.pdf</w:t>
      </w:r>
    </w:p>
    <w:p w14:paraId="66BFBB74" w14:textId="77777777" w:rsidR="005429B0" w:rsidRDefault="005429B0" w:rsidP="005429B0">
      <w:r>
        <w:tab/>
        <w:t xml:space="preserve">/$ </w:t>
      </w:r>
      <w:proofErr w:type="spellStart"/>
      <w:r>
        <w:t>AviaGlobalGroup</w:t>
      </w:r>
      <w:proofErr w:type="spellEnd"/>
      <w:r>
        <w:t>/Client Info/Peregrine/200810 - Peregrine EMB-120 G700 TXi STC Press Release.pdf</w:t>
      </w:r>
    </w:p>
    <w:p w14:paraId="64874068" w14:textId="77777777" w:rsidR="005429B0" w:rsidRDefault="005429B0" w:rsidP="005429B0"/>
    <w:p w14:paraId="33BECBDF" w14:textId="77777777" w:rsidR="005429B0" w:rsidRDefault="005429B0" w:rsidP="005429B0">
      <w:r>
        <w:t>August 10, 2020: EMB-120 Cockpit Update Video</w:t>
      </w:r>
    </w:p>
    <w:p w14:paraId="399FE7AE" w14:textId="77777777" w:rsidR="005429B0" w:rsidRDefault="005429B0" w:rsidP="005429B0">
      <w:r>
        <w:tab/>
        <w:t xml:space="preserve">/$ </w:t>
      </w:r>
      <w:proofErr w:type="spellStart"/>
      <w:r>
        <w:t>AviaGlobalGroup</w:t>
      </w:r>
      <w:proofErr w:type="spellEnd"/>
      <w:r>
        <w:t>/Client Info/Peregrine/Brasilia Garmin G700TXi Flight Deck 1 minute.mp4</w:t>
      </w:r>
    </w:p>
    <w:p w14:paraId="4687C47E" w14:textId="77777777" w:rsidR="005429B0" w:rsidRDefault="005429B0" w:rsidP="005429B0"/>
    <w:p w14:paraId="6189FE26" w14:textId="77777777" w:rsidR="005429B0" w:rsidRDefault="005429B0" w:rsidP="005429B0">
      <w:r>
        <w:t>July 13, 2020: Peregrine, Lee Aerospace &amp; ACA: COVID-19 Aviation Clean Air System STC for Bombardier Challenger Aircraft</w:t>
      </w:r>
    </w:p>
    <w:p w14:paraId="05E7D29F" w14:textId="77777777" w:rsidR="005429B0" w:rsidRDefault="005429B0" w:rsidP="005429B0">
      <w:r>
        <w:tab/>
        <w:t>https://peregrine.aero/wp-content/uploads/2020/07/Peregrine-Lee-Aerospace-Challenger-Press-Release.pdf</w:t>
      </w:r>
    </w:p>
    <w:p w14:paraId="2987D6EF" w14:textId="77777777" w:rsidR="005429B0" w:rsidRDefault="005429B0" w:rsidP="005429B0"/>
    <w:p w14:paraId="5B4D5900" w14:textId="77777777" w:rsidR="005429B0" w:rsidRDefault="005429B0" w:rsidP="005429B0">
      <w:r>
        <w:t>July 8, 2020: Peregrine, Lee Aerospace &amp; ACA: COVID-19 Aviation Clean Air System STC for G-IV, GIV-SP</w:t>
      </w:r>
    </w:p>
    <w:p w14:paraId="415C4E76" w14:textId="77777777" w:rsidR="005429B0" w:rsidRDefault="005429B0" w:rsidP="005429B0">
      <w:r>
        <w:tab/>
        <w:t>https://peregrine.aero/wp-content/uploads/2020/07/Peregrine-Lee-Aerospace-G-IV-Press-Release.pdf</w:t>
      </w:r>
    </w:p>
    <w:p w14:paraId="0D3AC935" w14:textId="77777777" w:rsidR="005429B0" w:rsidRDefault="005429B0" w:rsidP="005429B0"/>
    <w:p w14:paraId="23459C8B" w14:textId="77777777" w:rsidR="005429B0" w:rsidRDefault="005429B0" w:rsidP="005429B0">
      <w:r>
        <w:t>May 5, 2020: COVID-19; Peregrine continues to be available to serve the aviation industry</w:t>
      </w:r>
    </w:p>
    <w:p w14:paraId="4093535E" w14:textId="77777777" w:rsidR="005429B0" w:rsidRDefault="005429B0" w:rsidP="005429B0">
      <w:r>
        <w:tab/>
        <w:t xml:space="preserve">/$ </w:t>
      </w:r>
      <w:proofErr w:type="spellStart"/>
      <w:r>
        <w:t>AviaGlobalGroup</w:t>
      </w:r>
      <w:proofErr w:type="spellEnd"/>
      <w:r>
        <w:t>/Client Info/Peregrine/200505 - Press Release.pdf</w:t>
      </w:r>
    </w:p>
    <w:p w14:paraId="6EF212F0" w14:textId="77777777" w:rsidR="005429B0" w:rsidRDefault="005429B0" w:rsidP="005429B0"/>
    <w:p w14:paraId="57CD8091" w14:textId="77777777" w:rsidR="005429B0" w:rsidRDefault="005429B0" w:rsidP="005429B0">
      <w:r>
        <w:t xml:space="preserve">March 23, 2020: Peregrine creates STC for Quest/Daher for Garmin SATCOM and </w:t>
      </w:r>
      <w:proofErr w:type="spellStart"/>
      <w:r>
        <w:t>Flightstream</w:t>
      </w:r>
      <w:proofErr w:type="spellEnd"/>
      <w:r>
        <w:t xml:space="preserve"> 210 transceivers</w:t>
      </w:r>
    </w:p>
    <w:p w14:paraId="01CA0C6D" w14:textId="77777777" w:rsidR="005429B0" w:rsidRDefault="005429B0" w:rsidP="005429B0"/>
    <w:p w14:paraId="3F4B6B98" w14:textId="77777777" w:rsidR="005429B0" w:rsidRDefault="005429B0" w:rsidP="005429B0">
      <w:r>
        <w:lastRenderedPageBreak/>
        <w:t xml:space="preserve">October to May </w:t>
      </w:r>
    </w:p>
    <w:p w14:paraId="4B6B7053" w14:textId="77777777" w:rsidR="005429B0" w:rsidRDefault="005429B0" w:rsidP="005429B0">
      <w:r>
        <w:t>Rocky mountain aircraft (quest) install satcom</w:t>
      </w:r>
    </w:p>
    <w:p w14:paraId="73C10348" w14:textId="77777777" w:rsidR="005429B0" w:rsidRDefault="005429B0" w:rsidP="005429B0">
      <w:proofErr w:type="spellStart"/>
      <w:r>
        <w:t>Finoff</w:t>
      </w:r>
      <w:proofErr w:type="spellEnd"/>
      <w:r>
        <w:t xml:space="preserve"> STC True Blue Battery (under </w:t>
      </w:r>
      <w:proofErr w:type="spellStart"/>
      <w:r>
        <w:t>Finoff</w:t>
      </w:r>
      <w:proofErr w:type="spellEnd"/>
      <w:r>
        <w:t xml:space="preserve"> name) PC12</w:t>
      </w:r>
    </w:p>
    <w:p w14:paraId="4EA7C6E9" w14:textId="77777777" w:rsidR="005429B0" w:rsidRDefault="005429B0" w:rsidP="005429B0"/>
    <w:p w14:paraId="1586A5E6" w14:textId="77777777" w:rsidR="005429B0" w:rsidRDefault="005429B0" w:rsidP="005429B0"/>
    <w:p w14:paraId="69972671" w14:textId="77777777" w:rsidR="005429B0" w:rsidRDefault="005429B0" w:rsidP="005429B0">
      <w:r>
        <w:t>Constant Contact</w:t>
      </w:r>
    </w:p>
    <w:p w14:paraId="66AABE9A" w14:textId="77777777" w:rsidR="005429B0" w:rsidRDefault="005429B0" w:rsidP="005429B0">
      <w:r>
        <w:tab/>
        <w:t xml:space="preserve">7.1 Updates - Will circulate text </w:t>
      </w:r>
      <w:proofErr w:type="spellStart"/>
      <w:r>
        <w:t>thursday</w:t>
      </w:r>
      <w:proofErr w:type="spellEnd"/>
      <w:r>
        <w:t xml:space="preserve"> noon, peregrine and BK</w:t>
      </w:r>
    </w:p>
    <w:p w14:paraId="3F5EF5F5" w14:textId="77777777" w:rsidR="005429B0" w:rsidRDefault="005429B0" w:rsidP="005429B0">
      <w:r>
        <w:tab/>
      </w:r>
      <w:r>
        <w:tab/>
        <w:t>BK Dealers - 90% complete emails</w:t>
      </w:r>
    </w:p>
    <w:p w14:paraId="390E93F1" w14:textId="77777777" w:rsidR="005429B0" w:rsidRDefault="005429B0" w:rsidP="005429B0">
      <w:r>
        <w:tab/>
      </w:r>
      <w:r>
        <w:tab/>
        <w:t>CAS-67 Operators - 100% complete emails</w:t>
      </w:r>
    </w:p>
    <w:p w14:paraId="7F4E5984" w14:textId="77777777" w:rsidR="005429B0" w:rsidRDefault="005429B0" w:rsidP="005429B0"/>
    <w:p w14:paraId="7BCD1C67" w14:textId="77777777" w:rsidR="005429B0" w:rsidRDefault="005429B0" w:rsidP="005429B0">
      <w:r>
        <w:tab/>
        <w:t xml:space="preserve">G700 TXi - Will circulate text </w:t>
      </w:r>
      <w:proofErr w:type="spellStart"/>
      <w:r>
        <w:t>thursday</w:t>
      </w:r>
      <w:proofErr w:type="spellEnd"/>
      <w:r>
        <w:t xml:space="preserve"> noon</w:t>
      </w:r>
    </w:p>
    <w:p w14:paraId="06C79A93" w14:textId="77777777" w:rsidR="005429B0" w:rsidRDefault="005429B0" w:rsidP="005429B0">
      <w:r>
        <w:tab/>
      </w:r>
      <w:r>
        <w:tab/>
        <w:t>Garmin Dealers - 85% complete emails</w:t>
      </w:r>
    </w:p>
    <w:p w14:paraId="3281B652" w14:textId="77777777" w:rsidR="005429B0" w:rsidRDefault="005429B0" w:rsidP="005429B0"/>
    <w:p w14:paraId="353C351E" w14:textId="77777777" w:rsidR="005429B0" w:rsidRDefault="005429B0" w:rsidP="005429B0"/>
    <w:p w14:paraId="61CE84C1" w14:textId="77777777" w:rsidR="005429B0" w:rsidRDefault="005429B0" w:rsidP="005429B0">
      <w:r>
        <w:t>Press Release</w:t>
      </w:r>
    </w:p>
    <w:p w14:paraId="4AC7DD8B" w14:textId="77777777" w:rsidR="005429B0" w:rsidRDefault="005429B0" w:rsidP="005429B0">
      <w:r>
        <w:tab/>
        <w:t>Connection between Gulfstream and Peregrine ionization</w:t>
      </w:r>
    </w:p>
    <w:p w14:paraId="708AF9E1" w14:textId="77777777" w:rsidR="005429B0" w:rsidRDefault="005429B0" w:rsidP="005429B0">
      <w:r>
        <w:tab/>
      </w:r>
      <w:r>
        <w:tab/>
        <w:t>G IV G V operators (</w:t>
      </w:r>
      <w:proofErr w:type="spellStart"/>
      <w:r>
        <w:t>jetnet</w:t>
      </w:r>
      <w:proofErr w:type="spellEnd"/>
      <w:r>
        <w:t>)</w:t>
      </w:r>
    </w:p>
    <w:p w14:paraId="1EA12B85" w14:textId="77777777" w:rsidR="005429B0" w:rsidRDefault="005429B0" w:rsidP="005429B0">
      <w:r>
        <w:tab/>
      </w:r>
      <w:r>
        <w:tab/>
        <w:t>Aviation press</w:t>
      </w:r>
    </w:p>
    <w:p w14:paraId="280F4DAE" w14:textId="77777777" w:rsidR="005429B0" w:rsidRDefault="005429B0" w:rsidP="005429B0"/>
    <w:p w14:paraId="6E23E72C" w14:textId="77777777" w:rsidR="005429B0" w:rsidRDefault="005429B0" w:rsidP="005429B0">
      <w:r>
        <w:tab/>
        <w:t>Citation operators - Look to us!</w:t>
      </w:r>
    </w:p>
    <w:p w14:paraId="72687074" w14:textId="77777777" w:rsidR="005429B0" w:rsidRDefault="005429B0" w:rsidP="005429B0">
      <w:r>
        <w:tab/>
      </w:r>
      <w:r>
        <w:tab/>
        <w:t>Citation operators (</w:t>
      </w:r>
      <w:proofErr w:type="spellStart"/>
      <w:r>
        <w:t>jetnet</w:t>
      </w:r>
      <w:proofErr w:type="spellEnd"/>
      <w:r>
        <w:t>)</w:t>
      </w:r>
    </w:p>
    <w:p w14:paraId="2BAEFA84" w14:textId="77777777" w:rsidR="005429B0" w:rsidRDefault="005429B0" w:rsidP="005429B0"/>
    <w:p w14:paraId="72CD74D7" w14:textId="77777777" w:rsidR="005429B0" w:rsidRDefault="005429B0" w:rsidP="005429B0">
      <w:r>
        <w:tab/>
        <w:t>Challenger - Look to us</w:t>
      </w:r>
    </w:p>
    <w:p w14:paraId="4F08429B" w14:textId="77777777" w:rsidR="005429B0" w:rsidRDefault="005429B0" w:rsidP="005429B0">
      <w:r>
        <w:tab/>
      </w:r>
      <w:r>
        <w:tab/>
        <w:t>Challenger operators (</w:t>
      </w:r>
      <w:proofErr w:type="spellStart"/>
      <w:r>
        <w:t>jetnet</w:t>
      </w:r>
      <w:proofErr w:type="spellEnd"/>
      <w:r>
        <w:t>)</w:t>
      </w:r>
    </w:p>
    <w:p w14:paraId="0AF020BC" w14:textId="77777777" w:rsidR="005429B0" w:rsidRDefault="005429B0" w:rsidP="005429B0"/>
    <w:p w14:paraId="39247968" w14:textId="77777777" w:rsidR="005429B0" w:rsidRDefault="005429B0" w:rsidP="005429B0">
      <w:r>
        <w:t>Other capabilities: (New page)</w:t>
      </w:r>
    </w:p>
    <w:p w14:paraId="47524B98" w14:textId="77777777" w:rsidR="005429B0" w:rsidRDefault="005429B0" w:rsidP="005429B0">
      <w:r>
        <w:tab/>
        <w:t>PMA Projects</w:t>
      </w:r>
    </w:p>
    <w:p w14:paraId="3B2AE4A1" w14:textId="77777777" w:rsidR="005429B0" w:rsidRDefault="005429B0" w:rsidP="005429B0">
      <w:r>
        <w:tab/>
        <w:t>Production projects</w:t>
      </w:r>
      <w:r>
        <w:tab/>
      </w:r>
    </w:p>
    <w:p w14:paraId="18398CF4" w14:textId="7791C93B" w:rsidR="001050D0" w:rsidRDefault="005429B0" w:rsidP="005429B0">
      <w:r>
        <w:tab/>
      </w:r>
      <w:r>
        <w:tab/>
      </w:r>
    </w:p>
    <w:sectPr w:rsidR="0010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B0"/>
    <w:rsid w:val="001050D0"/>
    <w:rsid w:val="0054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1E43"/>
  <w15:chartTrackingRefBased/>
  <w15:docId w15:val="{CCD4A89C-C0E3-4AF2-AE47-C635ACCF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2020-08-28T13:03:00Z</dcterms:created>
  <dcterms:modified xsi:type="dcterms:W3CDTF">2020-08-28T13:04:00Z</dcterms:modified>
</cp:coreProperties>
</file>